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35C9" w14:textId="77777777" w:rsidR="00C41A00" w:rsidRPr="003300B0" w:rsidRDefault="00C41A00" w:rsidP="00C41A00">
      <w:pPr>
        <w:spacing w:line="257" w:lineRule="auto"/>
        <w:contextualSpacing/>
        <w:jc w:val="center"/>
        <w:rPr>
          <w:rFonts w:ascii="Aptos" w:hAnsi="Aptos" w:cs="Calibri Light"/>
          <w:sz w:val="36"/>
          <w:szCs w:val="36"/>
        </w:rPr>
      </w:pPr>
      <w:r>
        <w:rPr>
          <w:rFonts w:ascii="Aptos" w:hAnsi="Aptos" w:cs="Calibri Light"/>
          <w:b/>
          <w:bCs/>
          <w:sz w:val="36"/>
          <w:szCs w:val="36"/>
        </w:rPr>
        <w:t>AMES 3461</w:t>
      </w:r>
    </w:p>
    <w:p w14:paraId="762768AD" w14:textId="77777777" w:rsidR="009C1892" w:rsidRDefault="009C1892" w:rsidP="009C1892">
      <w:pPr>
        <w:spacing w:line="257" w:lineRule="auto"/>
        <w:contextualSpacing/>
        <w:jc w:val="center"/>
        <w:rPr>
          <w:rFonts w:ascii="Aptos" w:hAnsi="Aptos" w:cs="Calibri Light"/>
          <w:b/>
          <w:bCs/>
          <w:sz w:val="36"/>
          <w:szCs w:val="36"/>
        </w:rPr>
      </w:pPr>
      <w:r w:rsidRPr="00377DF4">
        <w:rPr>
          <w:rFonts w:ascii="Aptos" w:hAnsi="Aptos" w:cs="Calibri Light"/>
          <w:b/>
          <w:bCs/>
          <w:sz w:val="36"/>
          <w:szCs w:val="36"/>
        </w:rPr>
        <w:t>Martial Arts in Japan:</w:t>
      </w:r>
    </w:p>
    <w:p w14:paraId="60E7A2EA" w14:textId="31AD9C0F" w:rsidR="009C1892" w:rsidRDefault="009C1892" w:rsidP="009C1892">
      <w:pPr>
        <w:spacing w:line="257" w:lineRule="auto"/>
        <w:contextualSpacing/>
        <w:jc w:val="center"/>
        <w:rPr>
          <w:rFonts w:ascii="Aptos" w:hAnsi="Aptos" w:cs="Calibri Light"/>
          <w:b/>
          <w:bCs/>
          <w:sz w:val="36"/>
          <w:szCs w:val="36"/>
        </w:rPr>
      </w:pPr>
      <w:r w:rsidRPr="00377DF4">
        <w:rPr>
          <w:rFonts w:ascii="Aptos" w:hAnsi="Aptos" w:cs="Calibri Light"/>
          <w:b/>
          <w:bCs/>
          <w:sz w:val="36"/>
          <w:szCs w:val="36"/>
        </w:rPr>
        <w:t>Praxes</w:t>
      </w:r>
      <w:r>
        <w:rPr>
          <w:rFonts w:ascii="Aptos" w:hAnsi="Aptos" w:cs="Calibri Light"/>
          <w:b/>
          <w:bCs/>
          <w:sz w:val="36"/>
          <w:szCs w:val="36"/>
        </w:rPr>
        <w:t>,</w:t>
      </w:r>
      <w:r w:rsidRPr="00377DF4">
        <w:rPr>
          <w:rFonts w:ascii="Aptos" w:hAnsi="Aptos" w:cs="Calibri Light"/>
          <w:b/>
          <w:bCs/>
          <w:sz w:val="36"/>
          <w:szCs w:val="36"/>
        </w:rPr>
        <w:t xml:space="preserve"> Philosophy</w:t>
      </w:r>
      <w:r>
        <w:rPr>
          <w:rFonts w:ascii="Aptos" w:hAnsi="Aptos" w:cs="Calibri Light"/>
          <w:b/>
          <w:bCs/>
          <w:sz w:val="36"/>
          <w:szCs w:val="36"/>
        </w:rPr>
        <w:t>,</w:t>
      </w:r>
      <w:r w:rsidRPr="00377DF4">
        <w:rPr>
          <w:rFonts w:ascii="Aptos" w:hAnsi="Aptos" w:cs="Calibri Light"/>
          <w:b/>
          <w:bCs/>
          <w:sz w:val="36"/>
          <w:szCs w:val="36"/>
        </w:rPr>
        <w:t xml:space="preserve"> and </w:t>
      </w:r>
      <w:r>
        <w:rPr>
          <w:rFonts w:ascii="Aptos" w:hAnsi="Aptos" w:cs="Calibri Light"/>
          <w:b/>
          <w:bCs/>
          <w:sz w:val="36"/>
          <w:szCs w:val="36"/>
        </w:rPr>
        <w:t xml:space="preserve">Images </w:t>
      </w:r>
      <w:r w:rsidRPr="00377DF4">
        <w:rPr>
          <w:rFonts w:ascii="Aptos" w:hAnsi="Aptos" w:cs="Calibri Light"/>
          <w:b/>
          <w:bCs/>
          <w:sz w:val="36"/>
          <w:szCs w:val="36"/>
        </w:rPr>
        <w:t>in History</w:t>
      </w:r>
    </w:p>
    <w:p w14:paraId="6C48B720" w14:textId="77777777" w:rsidR="00926C25" w:rsidRDefault="00926C25" w:rsidP="009C1892">
      <w:pPr>
        <w:spacing w:line="257" w:lineRule="auto"/>
        <w:contextualSpacing/>
        <w:jc w:val="center"/>
        <w:rPr>
          <w:rFonts w:ascii="Aptos" w:hAnsi="Aptos" w:cs="Calibri Light"/>
          <w:b/>
          <w:bCs/>
          <w:sz w:val="36"/>
          <w:szCs w:val="36"/>
        </w:rPr>
      </w:pPr>
    </w:p>
    <w:p w14:paraId="1392136A" w14:textId="326077F9" w:rsidR="009C1892" w:rsidRPr="00926C25" w:rsidRDefault="00C41A00" w:rsidP="009C1892">
      <w:pPr>
        <w:spacing w:line="257" w:lineRule="auto"/>
        <w:contextualSpacing/>
        <w:rPr>
          <w:rFonts w:ascii="Aptos" w:hAnsi="Aptos" w:cs="Calibri"/>
          <w:sz w:val="24"/>
          <w:szCs w:val="24"/>
        </w:rPr>
      </w:pPr>
      <w:r w:rsidRPr="00926C25">
        <w:rPr>
          <w:rFonts w:ascii="Aptos" w:hAnsi="Aptos" w:cs="Calibri"/>
          <w:sz w:val="24"/>
          <w:szCs w:val="24"/>
        </w:rPr>
        <w:t>Spring 2025 (onward; To be offered on a regular basis)</w:t>
      </w:r>
    </w:p>
    <w:p w14:paraId="65FF85AC" w14:textId="0B7C02D6" w:rsidR="009C1892" w:rsidRPr="00926C25" w:rsidRDefault="009C1892" w:rsidP="009C1892">
      <w:pPr>
        <w:spacing w:line="257" w:lineRule="auto"/>
        <w:contextualSpacing/>
        <w:rPr>
          <w:rFonts w:ascii="Aptos" w:hAnsi="Aptos" w:cs="Calibri"/>
          <w:sz w:val="24"/>
          <w:szCs w:val="24"/>
        </w:rPr>
      </w:pPr>
      <w:r w:rsidRPr="00926C25">
        <w:rPr>
          <w:rFonts w:ascii="Aptos" w:hAnsi="Aptos" w:cs="Calibri"/>
          <w:sz w:val="24"/>
          <w:szCs w:val="24"/>
        </w:rPr>
        <w:t xml:space="preserve">Instructor: Maki </w:t>
      </w:r>
      <w:proofErr w:type="spellStart"/>
      <w:r w:rsidRPr="00926C25">
        <w:rPr>
          <w:rFonts w:ascii="Aptos" w:hAnsi="Aptos" w:cs="Calibri"/>
          <w:sz w:val="24"/>
          <w:szCs w:val="24"/>
        </w:rPr>
        <w:t>Isaka</w:t>
      </w:r>
      <w:proofErr w:type="spellEnd"/>
      <w:r w:rsidRPr="00926C25">
        <w:rPr>
          <w:rFonts w:ascii="Aptos" w:hAnsi="Aptos" w:cs="Calibri"/>
          <w:sz w:val="24"/>
          <w:szCs w:val="24"/>
        </w:rPr>
        <w:t xml:space="preserve"> (Professor, AMES/CLA/UMTC)</w:t>
      </w:r>
    </w:p>
    <w:p w14:paraId="2F85727B" w14:textId="172C7FFA" w:rsidR="00C41A00" w:rsidRPr="00926C25" w:rsidRDefault="00C41A00" w:rsidP="009C1892">
      <w:pPr>
        <w:spacing w:line="257" w:lineRule="auto"/>
        <w:contextualSpacing/>
        <w:rPr>
          <w:rFonts w:ascii="Aptos" w:hAnsi="Aptos" w:cs="Calibri"/>
          <w:sz w:val="24"/>
          <w:szCs w:val="24"/>
        </w:rPr>
      </w:pPr>
      <w:r w:rsidRPr="00926C25">
        <w:rPr>
          <w:rFonts w:ascii="Aptos" w:hAnsi="Aptos" w:cs="Calibri"/>
          <w:sz w:val="24"/>
          <w:szCs w:val="24"/>
        </w:rPr>
        <w:t xml:space="preserve">Email: </w:t>
      </w:r>
      <w:hyperlink r:id="rId7" w:history="1">
        <w:r w:rsidRPr="00926C25">
          <w:rPr>
            <w:rStyle w:val="Hyperlink"/>
            <w:rFonts w:ascii="Aptos" w:hAnsi="Aptos" w:cs="Calibri"/>
            <w:sz w:val="24"/>
            <w:szCs w:val="24"/>
          </w:rPr>
          <w:t>isaka@umn.edu</w:t>
        </w:r>
      </w:hyperlink>
    </w:p>
    <w:p w14:paraId="6B61E541" w14:textId="21364D26" w:rsidR="00C41A00" w:rsidRPr="00926C25" w:rsidRDefault="00C41A00" w:rsidP="009C1892">
      <w:pPr>
        <w:spacing w:line="257" w:lineRule="auto"/>
        <w:contextualSpacing/>
        <w:rPr>
          <w:rFonts w:ascii="Aptos" w:hAnsi="Aptos" w:cs="Calibri"/>
          <w:sz w:val="24"/>
          <w:szCs w:val="24"/>
        </w:rPr>
      </w:pPr>
      <w:r w:rsidRPr="00926C25">
        <w:rPr>
          <w:rFonts w:ascii="Aptos" w:hAnsi="Aptos" w:cs="Calibri"/>
          <w:sz w:val="24"/>
          <w:szCs w:val="24"/>
        </w:rPr>
        <w:t>Class Schedule: TBD (Two 75-minute sessions weekly)</w:t>
      </w:r>
    </w:p>
    <w:p w14:paraId="532388EB" w14:textId="37E812E1" w:rsidR="00C41A00" w:rsidRPr="00926C25" w:rsidRDefault="00C41A00" w:rsidP="009C1892">
      <w:pPr>
        <w:spacing w:line="257" w:lineRule="auto"/>
        <w:contextualSpacing/>
        <w:rPr>
          <w:rFonts w:ascii="Aptos" w:hAnsi="Aptos" w:cs="Calibri"/>
          <w:sz w:val="24"/>
          <w:szCs w:val="24"/>
        </w:rPr>
      </w:pPr>
      <w:r w:rsidRPr="00926C25">
        <w:rPr>
          <w:rFonts w:ascii="Aptos" w:hAnsi="Aptos" w:cs="Calibri"/>
          <w:sz w:val="24"/>
          <w:szCs w:val="24"/>
        </w:rPr>
        <w:t>Classroom: TBD (In-person course)</w:t>
      </w:r>
    </w:p>
    <w:p w14:paraId="5D292385" w14:textId="7DDFEA6A" w:rsidR="00C41A00" w:rsidRPr="00926C25" w:rsidRDefault="00C41A00" w:rsidP="009C1892">
      <w:pPr>
        <w:spacing w:line="257" w:lineRule="auto"/>
        <w:contextualSpacing/>
        <w:rPr>
          <w:rFonts w:ascii="Aptos" w:hAnsi="Aptos" w:cs="Calibri"/>
          <w:sz w:val="24"/>
          <w:szCs w:val="24"/>
        </w:rPr>
      </w:pPr>
      <w:r w:rsidRPr="00926C25">
        <w:rPr>
          <w:rFonts w:ascii="Aptos" w:hAnsi="Aptos" w:cs="Calibri"/>
          <w:sz w:val="24"/>
          <w:szCs w:val="24"/>
        </w:rPr>
        <w:t>Office Hours: TBD or by appointment</w:t>
      </w:r>
    </w:p>
    <w:p w14:paraId="16B81238" w14:textId="2DBCD50A" w:rsidR="009C1892" w:rsidRPr="00926C25" w:rsidRDefault="00C41A00" w:rsidP="009C1892">
      <w:pPr>
        <w:spacing w:line="257" w:lineRule="auto"/>
        <w:contextualSpacing/>
        <w:rPr>
          <w:rFonts w:ascii="Aptos" w:hAnsi="Aptos" w:cs="Calibri"/>
          <w:sz w:val="24"/>
          <w:szCs w:val="24"/>
        </w:rPr>
      </w:pPr>
      <w:r w:rsidRPr="00926C25">
        <w:rPr>
          <w:rFonts w:ascii="Aptos" w:hAnsi="Aptos" w:cs="Calibri"/>
          <w:sz w:val="24"/>
          <w:szCs w:val="24"/>
        </w:rPr>
        <w:t>3 credits</w:t>
      </w:r>
    </w:p>
    <w:p w14:paraId="4017E40B" w14:textId="78962C98" w:rsidR="009C1892" w:rsidRPr="00926C25" w:rsidRDefault="009C1892" w:rsidP="009C1892">
      <w:pPr>
        <w:spacing w:line="257" w:lineRule="auto"/>
        <w:contextualSpacing/>
        <w:rPr>
          <w:rFonts w:ascii="Aptos" w:hAnsi="Aptos" w:cs="Calibri"/>
          <w:sz w:val="24"/>
          <w:szCs w:val="24"/>
        </w:rPr>
      </w:pPr>
      <w:r w:rsidRPr="00926C25">
        <w:rPr>
          <w:rFonts w:ascii="Aptos" w:hAnsi="Aptos" w:cs="Calibri"/>
          <w:sz w:val="24"/>
          <w:szCs w:val="24"/>
        </w:rPr>
        <w:t xml:space="preserve">Liberal Education: (1) Arts and Humanities Core; (2) </w:t>
      </w:r>
      <w:r w:rsidR="003E6ED4">
        <w:rPr>
          <w:rFonts w:ascii="Aptos" w:hAnsi="Aptos" w:cs="Calibri"/>
          <w:sz w:val="24"/>
          <w:szCs w:val="24"/>
        </w:rPr>
        <w:t>Global</w:t>
      </w:r>
      <w:r w:rsidRPr="00926C25">
        <w:rPr>
          <w:rFonts w:ascii="Aptos" w:hAnsi="Aptos" w:cs="Calibri"/>
          <w:sz w:val="24"/>
          <w:szCs w:val="24"/>
        </w:rPr>
        <w:t xml:space="preserve"> Perspectives </w:t>
      </w:r>
      <w:r w:rsidR="003E6ED4">
        <w:rPr>
          <w:rFonts w:ascii="Aptos" w:hAnsi="Aptos" w:cs="Calibri"/>
          <w:sz w:val="24"/>
          <w:szCs w:val="24"/>
        </w:rPr>
        <w:t>Theme</w:t>
      </w:r>
    </w:p>
    <w:p w14:paraId="284A0B73" w14:textId="77777777" w:rsidR="009C1892" w:rsidRPr="009C1892" w:rsidRDefault="009C1892" w:rsidP="009C1892">
      <w:pPr>
        <w:spacing w:line="257" w:lineRule="auto"/>
        <w:contextualSpacing/>
        <w:rPr>
          <w:rFonts w:ascii="Aptos" w:hAnsi="Aptos" w:cs="Calibri"/>
          <w:sz w:val="23"/>
          <w:szCs w:val="23"/>
        </w:rPr>
      </w:pPr>
    </w:p>
    <w:p w14:paraId="3BA60EEC" w14:textId="77777777" w:rsidR="009C1892" w:rsidRPr="003300B0" w:rsidRDefault="009C1892" w:rsidP="009C1892">
      <w:pPr>
        <w:spacing w:line="257" w:lineRule="auto"/>
        <w:contextualSpacing/>
        <w:jc w:val="center"/>
        <w:rPr>
          <w:rFonts w:ascii="Aptos" w:hAnsi="Aptos" w:cs="Calibri Light"/>
          <w:sz w:val="32"/>
          <w:szCs w:val="32"/>
        </w:rPr>
      </w:pPr>
      <w:r w:rsidRPr="00377DF4">
        <w:rPr>
          <w:rFonts w:ascii="Aptos" w:hAnsi="Aptos" w:cs="Calibri Light"/>
          <w:b/>
          <w:bCs/>
          <w:sz w:val="32"/>
          <w:szCs w:val="32"/>
          <w:u w:val="single"/>
        </w:rPr>
        <w:t>Course</w:t>
      </w:r>
      <w:r>
        <w:rPr>
          <w:rFonts w:ascii="Aptos" w:hAnsi="Aptos" w:cs="Calibri Light"/>
          <w:b/>
          <w:bCs/>
          <w:sz w:val="32"/>
          <w:szCs w:val="32"/>
          <w:u w:val="single"/>
        </w:rPr>
        <w:t xml:space="preserve"> Description</w:t>
      </w:r>
    </w:p>
    <w:p w14:paraId="6C974CE6" w14:textId="77777777" w:rsidR="009C1892" w:rsidRPr="009C1892" w:rsidRDefault="009C1892" w:rsidP="009C1892">
      <w:pPr>
        <w:spacing w:line="257" w:lineRule="auto"/>
        <w:contextualSpacing/>
        <w:rPr>
          <w:rFonts w:ascii="Aptos" w:hAnsi="Aptos" w:cs="Calibri Light"/>
          <w:sz w:val="23"/>
          <w:szCs w:val="23"/>
        </w:rPr>
      </w:pPr>
    </w:p>
    <w:p w14:paraId="036DF33E" w14:textId="5CA1BCE2" w:rsidR="009C1892" w:rsidRPr="00926C25" w:rsidRDefault="009C1892" w:rsidP="009C1892">
      <w:pPr>
        <w:spacing w:line="257" w:lineRule="auto"/>
        <w:contextualSpacing/>
        <w:rPr>
          <w:rFonts w:ascii="Aptos" w:hAnsi="Aptos" w:cs="Calibri"/>
          <w:sz w:val="24"/>
          <w:szCs w:val="24"/>
        </w:rPr>
      </w:pPr>
      <w:r w:rsidRPr="009C1892">
        <w:rPr>
          <w:rFonts w:ascii="Aptos" w:hAnsi="Aptos" w:cs="Calibri"/>
          <w:sz w:val="23"/>
          <w:szCs w:val="23"/>
        </w:rPr>
        <w:tab/>
      </w:r>
      <w:r w:rsidRPr="00926C25">
        <w:rPr>
          <w:rFonts w:ascii="Aptos" w:hAnsi="Aptos" w:cs="Calibri"/>
          <w:sz w:val="24"/>
          <w:szCs w:val="24"/>
        </w:rPr>
        <w:t xml:space="preserve">This course studies "Martial arts in Japan" by situating them in three phases of importance: </w:t>
      </w:r>
      <w:r w:rsidRPr="00926C25">
        <w:rPr>
          <w:rFonts w:ascii="Aptos" w:hAnsi="Aptos" w:cs="Calibri"/>
          <w:b/>
          <w:bCs/>
          <w:sz w:val="24"/>
          <w:szCs w:val="24"/>
        </w:rPr>
        <w:t>(1)</w:t>
      </w:r>
      <w:r w:rsidRPr="00926C25">
        <w:rPr>
          <w:rFonts w:ascii="Aptos" w:hAnsi="Aptos" w:cs="Calibri"/>
          <w:sz w:val="24"/>
          <w:szCs w:val="24"/>
        </w:rPr>
        <w:t xml:space="preserve"> In medieval times (the 13-16th centuries), samurai--nominalized out of a verb, </w:t>
      </w:r>
      <w:proofErr w:type="spellStart"/>
      <w:r w:rsidRPr="00926C25">
        <w:rPr>
          <w:rFonts w:ascii="Aptos" w:hAnsi="Aptos" w:cs="Calibri"/>
          <w:i/>
          <w:iCs/>
          <w:sz w:val="24"/>
          <w:szCs w:val="24"/>
        </w:rPr>
        <w:t>saburou</w:t>
      </w:r>
      <w:proofErr w:type="spellEnd"/>
      <w:r w:rsidRPr="00926C25">
        <w:rPr>
          <w:rFonts w:ascii="Aptos" w:hAnsi="Aptos" w:cs="Calibri"/>
          <w:sz w:val="24"/>
          <w:szCs w:val="24"/>
        </w:rPr>
        <w:t xml:space="preserve"> ("to serve</w:t>
      </w:r>
      <w:proofErr w:type="gramStart"/>
      <w:r w:rsidRPr="00926C25">
        <w:rPr>
          <w:rFonts w:ascii="Aptos" w:hAnsi="Aptos" w:cs="Calibri"/>
          <w:sz w:val="24"/>
          <w:szCs w:val="24"/>
        </w:rPr>
        <w:t>")--</w:t>
      </w:r>
      <w:proofErr w:type="gramEnd"/>
      <w:r w:rsidRPr="00926C25">
        <w:rPr>
          <w:rFonts w:ascii="Aptos" w:hAnsi="Aptos" w:cs="Calibri"/>
          <w:sz w:val="24"/>
          <w:szCs w:val="24"/>
        </w:rPr>
        <w:t xml:space="preserve">came to overpower aristocrats, to whom they had literally been servers and servants in the previous classical era. With their martial skills, samurai became the major player of this era of multigenerational domestic belligerency. Ironically, martial arts had not yet existed during this "age of samurai." </w:t>
      </w:r>
      <w:r w:rsidRPr="00926C25">
        <w:rPr>
          <w:rFonts w:ascii="Aptos" w:hAnsi="Aptos" w:cs="Calibri"/>
          <w:b/>
          <w:bCs/>
          <w:sz w:val="24"/>
          <w:szCs w:val="24"/>
        </w:rPr>
        <w:t>(2)</w:t>
      </w:r>
      <w:r w:rsidRPr="00926C25">
        <w:rPr>
          <w:rFonts w:ascii="Aptos" w:hAnsi="Aptos" w:cs="Calibri"/>
          <w:sz w:val="24"/>
          <w:szCs w:val="24"/>
        </w:rPr>
        <w:t xml:space="preserve"> Martial arts were born out of such </w:t>
      </w:r>
      <w:r w:rsidR="00EE1CB2" w:rsidRPr="00926C25">
        <w:rPr>
          <w:rFonts w:ascii="Aptos" w:hAnsi="Aptos" w:cs="Calibri"/>
          <w:sz w:val="24"/>
          <w:szCs w:val="24"/>
        </w:rPr>
        <w:t xml:space="preserve">medieval </w:t>
      </w:r>
      <w:r w:rsidRPr="00926C25">
        <w:rPr>
          <w:rFonts w:ascii="Aptos" w:hAnsi="Aptos" w:cs="Calibri"/>
          <w:sz w:val="24"/>
          <w:szCs w:val="24"/>
        </w:rPr>
        <w:t xml:space="preserve">martial skills and theorized accordingly in the ensuing Edo era (1600-1867), when a major samurai household unified the country and materialized a long-lasting peacetime in which the "real" martial skills became increasingly irrelevant and devalued socially. </w:t>
      </w:r>
      <w:r w:rsidRPr="00926C25">
        <w:rPr>
          <w:rFonts w:ascii="Aptos" w:hAnsi="Aptos" w:cs="Calibri"/>
          <w:b/>
          <w:bCs/>
          <w:sz w:val="24"/>
          <w:szCs w:val="24"/>
        </w:rPr>
        <w:t>(3)</w:t>
      </w:r>
      <w:r w:rsidRPr="00926C25">
        <w:rPr>
          <w:rFonts w:ascii="Aptos" w:hAnsi="Aptos" w:cs="Calibri"/>
          <w:sz w:val="24"/>
          <w:szCs w:val="24"/>
        </w:rPr>
        <w:t xml:space="preserve"> Then "samurai" also became irrelevant in modern times: the Meiji era (1868-1912) onward. </w:t>
      </w:r>
      <w:bookmarkStart w:id="0" w:name="_Hlk156308922"/>
      <w:r w:rsidRPr="00926C25">
        <w:rPr>
          <w:rFonts w:ascii="Aptos" w:hAnsi="Aptos" w:cs="Calibri"/>
          <w:sz w:val="24"/>
          <w:szCs w:val="24"/>
        </w:rPr>
        <w:t xml:space="preserve">For the last samurai government--the Edo shogunate--was unable to deal with then looming Western colonial powers and thus replaced by the first modern government, which chose rapid and intense westernization and modernization as their national policy to navigate amid the world-wide colonial milieu. </w:t>
      </w:r>
      <w:bookmarkEnd w:id="0"/>
      <w:r w:rsidRPr="00926C25">
        <w:rPr>
          <w:rFonts w:ascii="Aptos" w:hAnsi="Aptos" w:cs="Calibri"/>
          <w:sz w:val="24"/>
          <w:szCs w:val="24"/>
        </w:rPr>
        <w:t>Intriguingly, there emerged a certain discourse to identify the Japanese with "samurai," despite the fact that "samurai" had only been a miniscule part of the population before, and while not being recognized overtly, "martial arts" seem to be a taken-for-granted, indispensable component of samurai images thus generated. Such images have continuously been amplified to date, with inevitable constant modifications, involving multiple media, not only texts in language</w:t>
      </w:r>
      <w:r w:rsidR="00EE1CB2" w:rsidRPr="00926C25">
        <w:rPr>
          <w:rFonts w:ascii="Aptos" w:hAnsi="Aptos" w:cs="Calibri"/>
          <w:sz w:val="24"/>
          <w:szCs w:val="24"/>
        </w:rPr>
        <w:t>s</w:t>
      </w:r>
      <w:r w:rsidRPr="00926C25">
        <w:rPr>
          <w:rFonts w:ascii="Aptos" w:hAnsi="Aptos" w:cs="Calibri"/>
          <w:sz w:val="24"/>
          <w:szCs w:val="24"/>
        </w:rPr>
        <w:t xml:space="preserve"> but also film, anime, manga, video game, etc.</w:t>
      </w:r>
    </w:p>
    <w:p w14:paraId="2C19435A"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sz w:val="24"/>
          <w:szCs w:val="24"/>
        </w:rPr>
        <w:tab/>
      </w:r>
      <w:bookmarkStart w:id="1" w:name="_Hlk156307067"/>
      <w:r w:rsidRPr="00926C25">
        <w:rPr>
          <w:rFonts w:ascii="Aptos" w:hAnsi="Aptos" w:cs="Calibri"/>
          <w:sz w:val="24"/>
          <w:szCs w:val="24"/>
        </w:rPr>
        <w:t xml:space="preserve">By historicizing "martial arts" in this manner, the course aims not only at </w:t>
      </w:r>
      <w:r w:rsidRPr="00926C25">
        <w:rPr>
          <w:rFonts w:ascii="Aptos" w:hAnsi="Aptos" w:cs="Calibri"/>
          <w:b/>
          <w:bCs/>
          <w:sz w:val="24"/>
          <w:szCs w:val="24"/>
        </w:rPr>
        <w:t>(A)</w:t>
      </w:r>
      <w:r w:rsidRPr="00926C25">
        <w:rPr>
          <w:rFonts w:ascii="Aptos" w:hAnsi="Aptos" w:cs="Calibri"/>
          <w:sz w:val="24"/>
          <w:szCs w:val="24"/>
        </w:rPr>
        <w:t xml:space="preserve"> understanding them as effectively as possible, including such philosophical questions as "body," "body grammar," "body-mind relationship," and, most fundamentally, "performative nature of a being," but also at </w:t>
      </w:r>
      <w:r w:rsidRPr="00926C25">
        <w:rPr>
          <w:rFonts w:ascii="Aptos" w:hAnsi="Aptos" w:cs="Calibri"/>
          <w:b/>
          <w:bCs/>
          <w:sz w:val="24"/>
          <w:szCs w:val="24"/>
        </w:rPr>
        <w:t>(B)</w:t>
      </w:r>
      <w:r w:rsidRPr="00926C25">
        <w:rPr>
          <w:rFonts w:ascii="Aptos" w:hAnsi="Aptos" w:cs="Calibri"/>
          <w:sz w:val="24"/>
          <w:szCs w:val="24"/>
        </w:rPr>
        <w:t xml:space="preserve"> experiencing firsthand the highly </w:t>
      </w:r>
      <w:r w:rsidRPr="00926C25">
        <w:rPr>
          <w:rFonts w:ascii="Aptos" w:hAnsi="Aptos" w:cs="Calibri"/>
          <w:sz w:val="24"/>
          <w:szCs w:val="24"/>
        </w:rPr>
        <w:lastRenderedPageBreak/>
        <w:t>complicated and elusive relationship between what are called primary and secondary sources as well as the necessity to distinguish them nevertheless.</w:t>
      </w:r>
    </w:p>
    <w:bookmarkEnd w:id="1"/>
    <w:p w14:paraId="6039A584"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sz w:val="24"/>
          <w:szCs w:val="24"/>
        </w:rPr>
        <w:tab/>
      </w:r>
      <w:r w:rsidRPr="00926C25">
        <w:rPr>
          <w:rFonts w:ascii="Aptos" w:hAnsi="Aptos"/>
          <w:sz w:val="24"/>
          <w:szCs w:val="24"/>
        </w:rPr>
        <w:t>This course is open to anyone with an interest. No prerequisite. No previous knowledge nor learning experience of martial a</w:t>
      </w:r>
      <w:r w:rsidRPr="00506115">
        <w:rPr>
          <w:rFonts w:ascii="Aptos" w:hAnsi="Aptos"/>
          <w:sz w:val="24"/>
          <w:szCs w:val="24"/>
        </w:rPr>
        <w:t xml:space="preserve">rts and of Japanese is required. </w:t>
      </w:r>
      <w:r w:rsidRPr="00506115">
        <w:rPr>
          <w:rFonts w:ascii="Aptos" w:eastAsia="Times New Roman" w:hAnsi="Aptos" w:cs="Times New Roman"/>
          <w:sz w:val="24"/>
          <w:szCs w:val="24"/>
        </w:rPr>
        <w:t xml:space="preserve">All reading assignments will be in English translation. </w:t>
      </w:r>
      <w:r w:rsidRPr="00926C25">
        <w:rPr>
          <w:rFonts w:ascii="Aptos" w:hAnsi="Aptos"/>
          <w:sz w:val="24"/>
          <w:szCs w:val="24"/>
        </w:rPr>
        <w:t>Audio-visual materials will be used when available and appropriate.</w:t>
      </w:r>
    </w:p>
    <w:p w14:paraId="1E8FA048" w14:textId="77777777" w:rsidR="009C1892" w:rsidRPr="00926C25" w:rsidRDefault="009C1892" w:rsidP="009C1892">
      <w:pPr>
        <w:spacing w:line="257" w:lineRule="auto"/>
        <w:contextualSpacing/>
        <w:rPr>
          <w:rFonts w:ascii="Aptos" w:hAnsi="Aptos" w:cs="Calibri"/>
          <w:sz w:val="24"/>
          <w:szCs w:val="24"/>
        </w:rPr>
      </w:pPr>
    </w:p>
    <w:p w14:paraId="0704B025" w14:textId="77777777" w:rsidR="009C1892" w:rsidRPr="009C1892" w:rsidRDefault="009C1892" w:rsidP="009C1892">
      <w:pPr>
        <w:spacing w:line="257" w:lineRule="auto"/>
        <w:contextualSpacing/>
        <w:rPr>
          <w:rFonts w:ascii="Aptos" w:hAnsi="Aptos" w:cs="Calibri"/>
          <w:sz w:val="23"/>
          <w:szCs w:val="23"/>
        </w:rPr>
      </w:pPr>
    </w:p>
    <w:p w14:paraId="59E62194" w14:textId="77777777" w:rsidR="009C1892" w:rsidRPr="009827EA" w:rsidRDefault="009C1892" w:rsidP="009C1892">
      <w:pPr>
        <w:spacing w:line="257" w:lineRule="auto"/>
        <w:contextualSpacing/>
        <w:jc w:val="center"/>
        <w:rPr>
          <w:rFonts w:ascii="Aptos" w:hAnsi="Aptos" w:cs="Calibri Light"/>
          <w:b/>
          <w:bCs/>
          <w:sz w:val="32"/>
          <w:szCs w:val="32"/>
          <w:u w:val="single"/>
        </w:rPr>
      </w:pPr>
      <w:r>
        <w:rPr>
          <w:rFonts w:ascii="Aptos" w:hAnsi="Aptos" w:cs="Calibri Light"/>
          <w:b/>
          <w:bCs/>
          <w:sz w:val="32"/>
          <w:szCs w:val="32"/>
          <w:u w:val="single"/>
        </w:rPr>
        <w:t>Student Learning Objectives</w:t>
      </w:r>
    </w:p>
    <w:p w14:paraId="6CA3160F" w14:textId="77777777" w:rsidR="009C1892" w:rsidRPr="009C1892" w:rsidRDefault="009C1892" w:rsidP="009C1892">
      <w:pPr>
        <w:spacing w:line="257" w:lineRule="auto"/>
        <w:contextualSpacing/>
        <w:rPr>
          <w:rFonts w:ascii="Aptos" w:hAnsi="Aptos"/>
          <w:bCs/>
          <w:sz w:val="23"/>
          <w:szCs w:val="23"/>
        </w:rPr>
      </w:pPr>
    </w:p>
    <w:p w14:paraId="479241D9" w14:textId="49EAFCC9" w:rsidR="009C1892" w:rsidRPr="00926C25" w:rsidRDefault="009C1892" w:rsidP="003F64D2">
      <w:pPr>
        <w:spacing w:line="257" w:lineRule="auto"/>
        <w:contextualSpacing/>
        <w:rPr>
          <w:rFonts w:ascii="Aptos" w:hAnsi="Aptos"/>
          <w:bCs/>
          <w:sz w:val="24"/>
          <w:szCs w:val="24"/>
        </w:rPr>
      </w:pPr>
      <w:r w:rsidRPr="00926C25">
        <w:rPr>
          <w:rFonts w:ascii="Aptos" w:hAnsi="Aptos"/>
          <w:bCs/>
          <w:sz w:val="24"/>
          <w:szCs w:val="24"/>
        </w:rPr>
        <w:t xml:space="preserve">* </w:t>
      </w:r>
      <w:r w:rsidR="003F64D2" w:rsidRPr="003F64D2">
        <w:rPr>
          <w:rFonts w:ascii="Aptos" w:hAnsi="Aptos"/>
          <w:b/>
          <w:sz w:val="24"/>
          <w:szCs w:val="24"/>
        </w:rPr>
        <w:t>Have mastered a body of knowledge and a mode of inquiry</w:t>
      </w:r>
      <w:r w:rsidRPr="00926C25">
        <w:rPr>
          <w:rFonts w:ascii="Aptos" w:hAnsi="Aptos"/>
          <w:b/>
          <w:sz w:val="24"/>
          <w:szCs w:val="24"/>
        </w:rPr>
        <w:t>:</w:t>
      </w:r>
      <w:r w:rsidRPr="00926C25">
        <w:rPr>
          <w:rFonts w:ascii="Aptos" w:hAnsi="Aptos"/>
          <w:bCs/>
          <w:sz w:val="24"/>
          <w:szCs w:val="24"/>
        </w:rPr>
        <w:t xml:space="preserve"> Through reading assignments and lectures, students will obtain </w:t>
      </w:r>
      <w:r w:rsidRPr="00926C25">
        <w:rPr>
          <w:rFonts w:ascii="Aptos" w:hAnsi="Aptos"/>
          <w:b/>
          <w:sz w:val="24"/>
          <w:szCs w:val="24"/>
          <w:lang w:eastAsia="ja-JP"/>
        </w:rPr>
        <w:t>(1)</w:t>
      </w:r>
      <w:r w:rsidRPr="00926C25">
        <w:rPr>
          <w:rFonts w:ascii="Aptos" w:hAnsi="Aptos"/>
          <w:bCs/>
          <w:sz w:val="24"/>
          <w:szCs w:val="24"/>
          <w:lang w:eastAsia="ja-JP"/>
        </w:rPr>
        <w:t xml:space="preserve"> </w:t>
      </w:r>
      <w:r w:rsidRPr="00926C25">
        <w:rPr>
          <w:rFonts w:ascii="Aptos" w:hAnsi="Aptos"/>
          <w:bCs/>
          <w:sz w:val="24"/>
          <w:szCs w:val="24"/>
        </w:rPr>
        <w:t xml:space="preserve">a philosophical overview of martial arts in Japan </w:t>
      </w:r>
      <w:r w:rsidRPr="00926C25">
        <w:rPr>
          <w:rFonts w:ascii="Aptos" w:hAnsi="Aptos"/>
          <w:bCs/>
          <w:sz w:val="24"/>
          <w:szCs w:val="24"/>
          <w:lang w:eastAsia="ja-JP"/>
        </w:rPr>
        <w:t>and its cultural environment</w:t>
      </w:r>
      <w:r w:rsidRPr="00926C25">
        <w:rPr>
          <w:rFonts w:ascii="Aptos" w:hAnsi="Aptos"/>
          <w:bCs/>
          <w:sz w:val="24"/>
          <w:szCs w:val="24"/>
        </w:rPr>
        <w:t xml:space="preserve">, as well as </w:t>
      </w:r>
      <w:r w:rsidRPr="00926C25">
        <w:rPr>
          <w:rFonts w:ascii="Aptos" w:hAnsi="Aptos"/>
          <w:b/>
          <w:sz w:val="24"/>
          <w:szCs w:val="24"/>
          <w:lang w:eastAsia="ja-JP"/>
        </w:rPr>
        <w:t>(2)</w:t>
      </w:r>
      <w:r w:rsidRPr="00926C25">
        <w:rPr>
          <w:rFonts w:ascii="Aptos" w:hAnsi="Aptos"/>
          <w:bCs/>
          <w:sz w:val="24"/>
          <w:szCs w:val="24"/>
          <w:lang w:eastAsia="ja-JP"/>
        </w:rPr>
        <w:t xml:space="preserve"> </w:t>
      </w:r>
      <w:r w:rsidRPr="00926C25">
        <w:rPr>
          <w:rFonts w:ascii="Aptos" w:hAnsi="Aptos"/>
          <w:bCs/>
          <w:sz w:val="24"/>
          <w:szCs w:val="24"/>
        </w:rPr>
        <w:t>a basic understanding of contemporary literary criticism as a manner of critical approaches in the humanities (i.e., not limited to literature).</w:t>
      </w:r>
    </w:p>
    <w:p w14:paraId="50F4FA2C" w14:textId="4D8A6CA1" w:rsidR="009C1892" w:rsidRPr="00926C25" w:rsidRDefault="009C1892" w:rsidP="009C1892">
      <w:pPr>
        <w:spacing w:line="257" w:lineRule="auto"/>
        <w:contextualSpacing/>
        <w:rPr>
          <w:rFonts w:ascii="Aptos" w:hAnsi="Aptos"/>
          <w:bCs/>
          <w:sz w:val="24"/>
          <w:szCs w:val="24"/>
        </w:rPr>
      </w:pPr>
      <w:r w:rsidRPr="00926C25">
        <w:rPr>
          <w:rFonts w:ascii="Aptos" w:hAnsi="Aptos"/>
          <w:b/>
          <w:sz w:val="24"/>
          <w:szCs w:val="24"/>
        </w:rPr>
        <w:t xml:space="preserve">* Cultural </w:t>
      </w:r>
      <w:r w:rsidR="00B5281B">
        <w:rPr>
          <w:rFonts w:ascii="Aptos" w:hAnsi="Aptos"/>
          <w:b/>
          <w:sz w:val="24"/>
          <w:szCs w:val="24"/>
        </w:rPr>
        <w:t>l</w:t>
      </w:r>
      <w:r w:rsidRPr="00926C25">
        <w:rPr>
          <w:rFonts w:ascii="Aptos" w:hAnsi="Aptos"/>
          <w:b/>
          <w:sz w:val="24"/>
          <w:szCs w:val="24"/>
        </w:rPr>
        <w:t xml:space="preserve">ogic and </w:t>
      </w:r>
      <w:r w:rsidR="00B5281B">
        <w:rPr>
          <w:rFonts w:ascii="Aptos" w:hAnsi="Aptos"/>
          <w:b/>
          <w:sz w:val="24"/>
          <w:szCs w:val="24"/>
        </w:rPr>
        <w:t>h</w:t>
      </w:r>
      <w:r w:rsidRPr="00926C25">
        <w:rPr>
          <w:rFonts w:ascii="Aptos" w:hAnsi="Aptos"/>
          <w:b/>
          <w:sz w:val="24"/>
          <w:szCs w:val="24"/>
        </w:rPr>
        <w:t xml:space="preserve">ow </w:t>
      </w:r>
      <w:r w:rsidR="00B5281B">
        <w:rPr>
          <w:rFonts w:ascii="Aptos" w:hAnsi="Aptos"/>
          <w:b/>
          <w:sz w:val="24"/>
          <w:szCs w:val="24"/>
        </w:rPr>
        <w:t>i</w:t>
      </w:r>
      <w:r w:rsidRPr="00926C25">
        <w:rPr>
          <w:rFonts w:ascii="Aptos" w:hAnsi="Aptos"/>
          <w:b/>
          <w:sz w:val="24"/>
          <w:szCs w:val="24"/>
        </w:rPr>
        <w:t xml:space="preserve">t </w:t>
      </w:r>
      <w:r w:rsidR="00B5281B">
        <w:rPr>
          <w:rFonts w:ascii="Aptos" w:hAnsi="Aptos"/>
          <w:b/>
          <w:sz w:val="24"/>
          <w:szCs w:val="24"/>
        </w:rPr>
        <w:t>d</w:t>
      </w:r>
      <w:r w:rsidRPr="00926C25">
        <w:rPr>
          <w:rFonts w:ascii="Aptos" w:hAnsi="Aptos"/>
          <w:b/>
          <w:sz w:val="24"/>
          <w:szCs w:val="24"/>
        </w:rPr>
        <w:t xml:space="preserve">iffers from </w:t>
      </w:r>
      <w:r w:rsidR="00B5281B">
        <w:rPr>
          <w:rFonts w:ascii="Aptos" w:hAnsi="Aptos"/>
          <w:b/>
          <w:sz w:val="24"/>
          <w:szCs w:val="24"/>
        </w:rPr>
        <w:t>o</w:t>
      </w:r>
      <w:r w:rsidRPr="00926C25">
        <w:rPr>
          <w:rFonts w:ascii="Aptos" w:hAnsi="Aptos"/>
          <w:b/>
          <w:sz w:val="24"/>
          <w:szCs w:val="24"/>
        </w:rPr>
        <w:t>urs:</w:t>
      </w:r>
      <w:r w:rsidRPr="00926C25">
        <w:rPr>
          <w:rFonts w:ascii="Aptos" w:hAnsi="Aptos"/>
          <w:bCs/>
          <w:sz w:val="24"/>
          <w:szCs w:val="24"/>
        </w:rPr>
        <w:t xml:space="preserve"> In discussion sessions as well as reading and writing assignments, </w:t>
      </w:r>
      <w:r w:rsidRPr="00926C25">
        <w:rPr>
          <w:rFonts w:ascii="Aptos" w:hAnsi="Aptos"/>
          <w:b/>
          <w:sz w:val="24"/>
          <w:szCs w:val="24"/>
          <w:lang w:eastAsia="ja-JP"/>
        </w:rPr>
        <w:t>(1)</w:t>
      </w:r>
      <w:r w:rsidRPr="00926C25">
        <w:rPr>
          <w:rFonts w:ascii="Aptos" w:hAnsi="Aptos"/>
          <w:bCs/>
          <w:sz w:val="24"/>
          <w:szCs w:val="24"/>
          <w:lang w:eastAsia="ja-JP"/>
        </w:rPr>
        <w:t xml:space="preserve"> </w:t>
      </w:r>
      <w:r w:rsidRPr="00926C25">
        <w:rPr>
          <w:rFonts w:ascii="Aptos" w:hAnsi="Aptos"/>
          <w:bCs/>
          <w:sz w:val="24"/>
          <w:szCs w:val="24"/>
        </w:rPr>
        <w:t xml:space="preserve">students will learn the criteria and underlying logic for artistry assumed predominantly in artistic traditions in premodern Japan. Students will also be required to </w:t>
      </w:r>
      <w:r w:rsidRPr="00926C25">
        <w:rPr>
          <w:rFonts w:ascii="Aptos" w:hAnsi="Aptos"/>
          <w:b/>
          <w:sz w:val="24"/>
          <w:szCs w:val="24"/>
          <w:lang w:eastAsia="ja-JP"/>
        </w:rPr>
        <w:t>(2)</w:t>
      </w:r>
      <w:r w:rsidRPr="00926C25">
        <w:rPr>
          <w:rFonts w:ascii="Aptos" w:hAnsi="Aptos"/>
          <w:bCs/>
          <w:sz w:val="24"/>
          <w:szCs w:val="24"/>
          <w:lang w:eastAsia="ja-JP"/>
        </w:rPr>
        <w:t xml:space="preserve"> </w:t>
      </w:r>
      <w:r w:rsidRPr="00926C25">
        <w:rPr>
          <w:rFonts w:ascii="Aptos" w:hAnsi="Aptos"/>
          <w:bCs/>
          <w:sz w:val="24"/>
          <w:szCs w:val="24"/>
        </w:rPr>
        <w:t>compare and contrast them with what we usually take for granted today. Examples can include such concepts as "self and other," "nature and nurture," "originality and creativity," and so on. Students will eventually see how these concepts ended up producing a highly sophisticated idea of a body as performative (i.e., a being created by repeated doings), which greatly influenced the notion of training.</w:t>
      </w:r>
    </w:p>
    <w:p w14:paraId="612E49BE" w14:textId="0706E85B" w:rsidR="009C1892" w:rsidRPr="00926C25" w:rsidRDefault="009C1892" w:rsidP="009C1892">
      <w:pPr>
        <w:spacing w:line="257" w:lineRule="auto"/>
        <w:contextualSpacing/>
        <w:rPr>
          <w:rFonts w:ascii="Aptos" w:hAnsi="Aptos"/>
          <w:bCs/>
          <w:sz w:val="24"/>
          <w:szCs w:val="24"/>
        </w:rPr>
      </w:pPr>
      <w:r w:rsidRPr="00926C25">
        <w:rPr>
          <w:rFonts w:ascii="Aptos" w:hAnsi="Aptos"/>
          <w:b/>
          <w:sz w:val="24"/>
          <w:szCs w:val="24"/>
        </w:rPr>
        <w:t xml:space="preserve">* Mechanism of </w:t>
      </w:r>
      <w:r w:rsidR="00B5281B">
        <w:rPr>
          <w:rFonts w:ascii="Aptos" w:hAnsi="Aptos"/>
          <w:b/>
          <w:sz w:val="24"/>
          <w:szCs w:val="24"/>
        </w:rPr>
        <w:t>c</w:t>
      </w:r>
      <w:r w:rsidRPr="00926C25">
        <w:rPr>
          <w:rFonts w:ascii="Aptos" w:hAnsi="Aptos"/>
          <w:b/>
          <w:sz w:val="24"/>
          <w:szCs w:val="24"/>
        </w:rPr>
        <w:t xml:space="preserve">ultural </w:t>
      </w:r>
      <w:r w:rsidR="00B5281B">
        <w:rPr>
          <w:rFonts w:ascii="Aptos" w:hAnsi="Aptos"/>
          <w:b/>
          <w:sz w:val="24"/>
          <w:szCs w:val="24"/>
        </w:rPr>
        <w:t>l</w:t>
      </w:r>
      <w:r w:rsidRPr="00926C25">
        <w:rPr>
          <w:rFonts w:ascii="Aptos" w:hAnsi="Aptos"/>
          <w:b/>
          <w:sz w:val="24"/>
          <w:szCs w:val="24"/>
        </w:rPr>
        <w:t>ogic:</w:t>
      </w:r>
      <w:r w:rsidRPr="00926C25">
        <w:rPr>
          <w:rFonts w:ascii="Aptos" w:hAnsi="Aptos"/>
          <w:bCs/>
          <w:sz w:val="24"/>
          <w:szCs w:val="24"/>
        </w:rPr>
        <w:t xml:space="preserve"> </w:t>
      </w:r>
      <w:r w:rsidRPr="00926C25">
        <w:rPr>
          <w:rFonts w:ascii="Aptos" w:hAnsi="Aptos"/>
          <w:bCs/>
          <w:sz w:val="24"/>
          <w:szCs w:val="24"/>
          <w:lang w:eastAsia="ja-JP"/>
        </w:rPr>
        <w:t xml:space="preserve">Furthermore, through reading assignments, lectures, and discussions, students will critically learn how artistic creation is defined, redefined, and fostered culturally. </w:t>
      </w:r>
      <w:r w:rsidR="00926C25" w:rsidRPr="00926C25">
        <w:rPr>
          <w:rFonts w:ascii="Aptos" w:hAnsi="Aptos"/>
          <w:bCs/>
          <w:sz w:val="24"/>
          <w:szCs w:val="24"/>
        </w:rPr>
        <w:t>S</w:t>
      </w:r>
      <w:r w:rsidRPr="00926C25">
        <w:rPr>
          <w:rFonts w:ascii="Aptos" w:hAnsi="Aptos"/>
          <w:bCs/>
          <w:sz w:val="24"/>
          <w:szCs w:val="24"/>
        </w:rPr>
        <w:t xml:space="preserve">tudents will learn it not only in the context of </w:t>
      </w:r>
      <w:r w:rsidRPr="00926C25">
        <w:rPr>
          <w:rFonts w:ascii="Aptos" w:hAnsi="Aptos"/>
          <w:b/>
          <w:sz w:val="24"/>
          <w:szCs w:val="24"/>
          <w:lang w:eastAsia="ja-JP"/>
        </w:rPr>
        <w:t>(1)</w:t>
      </w:r>
      <w:r w:rsidRPr="00926C25">
        <w:rPr>
          <w:rFonts w:ascii="Aptos" w:hAnsi="Aptos"/>
          <w:bCs/>
          <w:sz w:val="24"/>
          <w:szCs w:val="24"/>
          <w:lang w:eastAsia="ja-JP"/>
        </w:rPr>
        <w:t xml:space="preserve"> </w:t>
      </w:r>
      <w:r w:rsidRPr="00926C25">
        <w:rPr>
          <w:rFonts w:ascii="Aptos" w:hAnsi="Aptos"/>
          <w:bCs/>
          <w:sz w:val="24"/>
          <w:szCs w:val="24"/>
        </w:rPr>
        <w:t xml:space="preserve">martial arts in Japan but also in the context of </w:t>
      </w:r>
      <w:r w:rsidRPr="00926C25">
        <w:rPr>
          <w:rFonts w:ascii="Aptos" w:hAnsi="Aptos"/>
          <w:b/>
          <w:sz w:val="24"/>
          <w:szCs w:val="24"/>
          <w:lang w:eastAsia="ja-JP"/>
        </w:rPr>
        <w:t>(2)</w:t>
      </w:r>
      <w:r w:rsidRPr="00926C25">
        <w:rPr>
          <w:rFonts w:ascii="Aptos" w:hAnsi="Aptos"/>
          <w:bCs/>
          <w:sz w:val="24"/>
          <w:szCs w:val="24"/>
          <w:lang w:eastAsia="ja-JP"/>
        </w:rPr>
        <w:t xml:space="preserve"> </w:t>
      </w:r>
      <w:r w:rsidRPr="00926C25">
        <w:rPr>
          <w:rFonts w:ascii="Aptos" w:hAnsi="Aptos"/>
          <w:bCs/>
          <w:sz w:val="24"/>
          <w:szCs w:val="24"/>
        </w:rPr>
        <w:t xml:space="preserve">contemporary literary criticism. The juxtaposition of these two will help students comprehend arbitrariness of almost any definition of creativity as well as necessity of creativity in human </w:t>
      </w:r>
      <w:r w:rsidR="00506115" w:rsidRPr="00926C25">
        <w:rPr>
          <w:rFonts w:ascii="Aptos" w:hAnsi="Aptos"/>
          <w:bCs/>
          <w:sz w:val="24"/>
          <w:szCs w:val="24"/>
        </w:rPr>
        <w:t>activities,</w:t>
      </w:r>
      <w:r w:rsidRPr="00926C25">
        <w:rPr>
          <w:rFonts w:ascii="Aptos" w:hAnsi="Aptos"/>
          <w:bCs/>
          <w:sz w:val="24"/>
          <w:szCs w:val="24"/>
        </w:rPr>
        <w:t xml:space="preserve"> nevertheless.</w:t>
      </w:r>
    </w:p>
    <w:p w14:paraId="47CFDD1B" w14:textId="67CA9432" w:rsidR="009C1892" w:rsidRPr="00926C25" w:rsidRDefault="009C1892" w:rsidP="009C1892">
      <w:pPr>
        <w:spacing w:line="257" w:lineRule="auto"/>
        <w:contextualSpacing/>
        <w:rPr>
          <w:rFonts w:ascii="Aptos" w:hAnsi="Aptos"/>
          <w:bCs/>
          <w:sz w:val="24"/>
          <w:szCs w:val="24"/>
          <w:lang w:eastAsia="ja-JP"/>
        </w:rPr>
      </w:pPr>
      <w:r w:rsidRPr="00926C25">
        <w:rPr>
          <w:rFonts w:ascii="Aptos" w:hAnsi="Aptos"/>
          <w:b/>
          <w:sz w:val="24"/>
          <w:szCs w:val="24"/>
        </w:rPr>
        <w:t xml:space="preserve">* Applicability of the </w:t>
      </w:r>
      <w:r w:rsidR="00B5281B">
        <w:rPr>
          <w:rFonts w:ascii="Aptos" w:hAnsi="Aptos"/>
          <w:b/>
          <w:sz w:val="24"/>
          <w:szCs w:val="24"/>
        </w:rPr>
        <w:t>a</w:t>
      </w:r>
      <w:r w:rsidRPr="00926C25">
        <w:rPr>
          <w:rFonts w:ascii="Aptos" w:hAnsi="Aptos"/>
          <w:b/>
          <w:sz w:val="24"/>
          <w:szCs w:val="24"/>
        </w:rPr>
        <w:t>bove:</w:t>
      </w:r>
      <w:r w:rsidRPr="00926C25">
        <w:rPr>
          <w:rFonts w:ascii="Aptos" w:hAnsi="Aptos"/>
          <w:bCs/>
          <w:sz w:val="24"/>
          <w:szCs w:val="24"/>
        </w:rPr>
        <w:t xml:space="preserve"> </w:t>
      </w:r>
      <w:bookmarkStart w:id="2" w:name="_Hlk156307020"/>
      <w:r w:rsidRPr="00926C25">
        <w:rPr>
          <w:rFonts w:ascii="Aptos" w:hAnsi="Aptos"/>
          <w:bCs/>
          <w:sz w:val="24"/>
          <w:szCs w:val="24"/>
          <w:lang w:eastAsia="ja-JP"/>
        </w:rPr>
        <w:t xml:space="preserve">Such investigation is not limited to "martial arts" alone, but will be extended to other concepts of weight, such as "body," "gender," "identity," </w:t>
      </w:r>
      <w:r w:rsidR="00506115">
        <w:rPr>
          <w:rFonts w:ascii="Aptos" w:hAnsi="Aptos"/>
          <w:bCs/>
          <w:sz w:val="24"/>
          <w:szCs w:val="24"/>
          <w:lang w:eastAsia="ja-JP"/>
        </w:rPr>
        <w:t>etc</w:t>
      </w:r>
      <w:r w:rsidRPr="00926C25">
        <w:rPr>
          <w:rFonts w:ascii="Aptos" w:hAnsi="Aptos"/>
          <w:bCs/>
          <w:sz w:val="24"/>
          <w:szCs w:val="24"/>
          <w:lang w:eastAsia="ja-JP"/>
        </w:rPr>
        <w:t>.</w:t>
      </w:r>
      <w:bookmarkEnd w:id="2"/>
    </w:p>
    <w:p w14:paraId="0C6241E8" w14:textId="37D3AFB1" w:rsidR="009C1892" w:rsidRPr="00926C25" w:rsidRDefault="009C1892" w:rsidP="009C1892">
      <w:pPr>
        <w:spacing w:line="257" w:lineRule="auto"/>
        <w:contextualSpacing/>
        <w:rPr>
          <w:rFonts w:ascii="Aptos" w:hAnsi="Aptos"/>
          <w:bCs/>
          <w:sz w:val="24"/>
          <w:szCs w:val="24"/>
        </w:rPr>
      </w:pPr>
      <w:r w:rsidRPr="00926C25">
        <w:rPr>
          <w:rFonts w:ascii="Aptos" w:hAnsi="Aptos"/>
          <w:b/>
          <w:sz w:val="24"/>
          <w:szCs w:val="24"/>
        </w:rPr>
        <w:t xml:space="preserve">* Exchange of </w:t>
      </w:r>
      <w:r w:rsidR="00B5281B">
        <w:rPr>
          <w:rFonts w:ascii="Aptos" w:hAnsi="Aptos"/>
          <w:b/>
          <w:sz w:val="24"/>
          <w:szCs w:val="24"/>
        </w:rPr>
        <w:t>i</w:t>
      </w:r>
      <w:r w:rsidRPr="00926C25">
        <w:rPr>
          <w:rFonts w:ascii="Aptos" w:hAnsi="Aptos"/>
          <w:b/>
          <w:sz w:val="24"/>
          <w:szCs w:val="24"/>
        </w:rPr>
        <w:t>deas:</w:t>
      </w:r>
      <w:r w:rsidRPr="00926C25">
        <w:rPr>
          <w:rFonts w:ascii="Aptos" w:hAnsi="Aptos"/>
          <w:bCs/>
          <w:sz w:val="24"/>
          <w:szCs w:val="24"/>
        </w:rPr>
        <w:t xml:space="preserve"> </w:t>
      </w:r>
      <w:bookmarkStart w:id="3" w:name="_Hlk156307001"/>
      <w:r w:rsidRPr="00926C25">
        <w:rPr>
          <w:rFonts w:ascii="Aptos" w:hAnsi="Aptos"/>
          <w:bCs/>
          <w:sz w:val="24"/>
          <w:szCs w:val="24"/>
          <w:lang w:eastAsia="ja-JP"/>
        </w:rPr>
        <w:t>Discussion sessions and some of the writing assignments (Canvas discussion posts; twice weekly from Week 2 through Week 14) are designed so that students will make efforts to express their views about the said concepts (and beyond) as well as try to comprehend others' views as much as possible.</w:t>
      </w:r>
      <w:bookmarkEnd w:id="3"/>
    </w:p>
    <w:p w14:paraId="308726BE" w14:textId="77777777" w:rsidR="009C1892" w:rsidRPr="00926C25" w:rsidRDefault="009C1892" w:rsidP="009C1892">
      <w:pPr>
        <w:spacing w:line="257" w:lineRule="auto"/>
        <w:contextualSpacing/>
        <w:rPr>
          <w:rFonts w:ascii="Aptos" w:hAnsi="Aptos"/>
          <w:bCs/>
          <w:sz w:val="24"/>
          <w:szCs w:val="24"/>
        </w:rPr>
      </w:pPr>
    </w:p>
    <w:p w14:paraId="52F858F4" w14:textId="61A425A1" w:rsidR="009C1892" w:rsidRPr="00506115" w:rsidRDefault="009C1892" w:rsidP="00506115">
      <w:pPr>
        <w:spacing w:line="257" w:lineRule="auto"/>
        <w:contextualSpacing/>
        <w:rPr>
          <w:rFonts w:ascii="Aptos" w:hAnsi="Aptos" w:cs="Calibri"/>
          <w:sz w:val="24"/>
          <w:szCs w:val="24"/>
        </w:rPr>
      </w:pPr>
      <w:r w:rsidRPr="00926C25">
        <w:rPr>
          <w:rFonts w:ascii="Aptos" w:hAnsi="Aptos"/>
          <w:b/>
          <w:sz w:val="24"/>
          <w:szCs w:val="24"/>
        </w:rPr>
        <w:t>SLO ASSESSMENT:</w:t>
      </w:r>
      <w:r w:rsidRPr="00926C25">
        <w:rPr>
          <w:rFonts w:ascii="Aptos" w:hAnsi="Aptos"/>
          <w:bCs/>
          <w:sz w:val="24"/>
          <w:szCs w:val="24"/>
        </w:rPr>
        <w:t xml:space="preserve"> Students will be expected to reflect their grasp of reading assignments and lecture constantly in </w:t>
      </w:r>
      <w:r w:rsidRPr="00926C25">
        <w:rPr>
          <w:rFonts w:ascii="Aptos" w:hAnsi="Aptos"/>
          <w:b/>
          <w:sz w:val="24"/>
          <w:szCs w:val="24"/>
        </w:rPr>
        <w:t>(A)</w:t>
      </w:r>
      <w:r w:rsidRPr="00926C25">
        <w:rPr>
          <w:rFonts w:ascii="Aptos" w:hAnsi="Aptos"/>
          <w:bCs/>
          <w:sz w:val="24"/>
          <w:szCs w:val="24"/>
        </w:rPr>
        <w:t xml:space="preserve"> class discussions [every session], which counts toward their participation points, and </w:t>
      </w:r>
      <w:r w:rsidRPr="00926C25">
        <w:rPr>
          <w:rFonts w:ascii="Aptos" w:hAnsi="Aptos"/>
          <w:b/>
          <w:sz w:val="24"/>
          <w:szCs w:val="24"/>
        </w:rPr>
        <w:t>(B)</w:t>
      </w:r>
      <w:r w:rsidRPr="00926C25">
        <w:rPr>
          <w:rFonts w:ascii="Aptos" w:hAnsi="Aptos"/>
          <w:bCs/>
          <w:sz w:val="24"/>
          <w:szCs w:val="24"/>
        </w:rPr>
        <w:t xml:space="preserve"> Canvas discussion posts [</w:t>
      </w:r>
      <w:r w:rsidRPr="00926C25">
        <w:rPr>
          <w:rFonts w:ascii="Aptos" w:hAnsi="Aptos"/>
          <w:bCs/>
          <w:sz w:val="24"/>
          <w:szCs w:val="24"/>
          <w:lang w:eastAsia="ja-JP"/>
        </w:rPr>
        <w:t>twice weekly in Weeks 2 - 14</w:t>
      </w:r>
      <w:r w:rsidRPr="00926C25">
        <w:rPr>
          <w:rFonts w:ascii="Aptos" w:hAnsi="Aptos"/>
          <w:bCs/>
          <w:sz w:val="24"/>
          <w:szCs w:val="24"/>
        </w:rPr>
        <w:t xml:space="preserve">], which is subject to grading; students will also receive the instructor's comments. Eventually, </w:t>
      </w:r>
      <w:r w:rsidRPr="00926C25">
        <w:rPr>
          <w:rFonts w:ascii="Aptos" w:hAnsi="Aptos"/>
          <w:b/>
          <w:sz w:val="24"/>
          <w:szCs w:val="24"/>
        </w:rPr>
        <w:t>(C)</w:t>
      </w:r>
      <w:r w:rsidRPr="00926C25">
        <w:rPr>
          <w:rFonts w:ascii="Aptos" w:hAnsi="Aptos"/>
          <w:bCs/>
          <w:sz w:val="24"/>
          <w:szCs w:val="24"/>
        </w:rPr>
        <w:t xml:space="preserve"> their term projects [one in-class presentation and a final paper] are also expected to </w:t>
      </w:r>
      <w:r w:rsidRPr="00926C25">
        <w:rPr>
          <w:rFonts w:ascii="Aptos" w:hAnsi="Aptos"/>
          <w:bCs/>
          <w:sz w:val="24"/>
          <w:szCs w:val="24"/>
        </w:rPr>
        <w:lastRenderedPageBreak/>
        <w:t>demonstrate their understanding of reading assignments, lectures, discussions, as well as the instructor's feedback on their weekly writing assignments (Canvas discussions) they have gone through throughout the semester.</w:t>
      </w:r>
    </w:p>
    <w:p w14:paraId="1C79640E" w14:textId="77777777" w:rsidR="009C1892" w:rsidRPr="009C1892" w:rsidRDefault="009C1892" w:rsidP="009C1892">
      <w:pPr>
        <w:spacing w:line="257" w:lineRule="auto"/>
        <w:contextualSpacing/>
        <w:rPr>
          <w:rFonts w:ascii="Aptos" w:hAnsi="Aptos" w:cs="Calibri"/>
          <w:sz w:val="23"/>
          <w:szCs w:val="23"/>
        </w:rPr>
      </w:pPr>
    </w:p>
    <w:p w14:paraId="780037A3" w14:textId="77777777" w:rsidR="009C1892" w:rsidRDefault="009C1892" w:rsidP="009C1892">
      <w:pPr>
        <w:spacing w:line="257" w:lineRule="auto"/>
        <w:contextualSpacing/>
        <w:jc w:val="center"/>
        <w:rPr>
          <w:rFonts w:ascii="Aptos" w:hAnsi="Aptos" w:cs="Calibri Light"/>
          <w:b/>
          <w:bCs/>
          <w:sz w:val="32"/>
          <w:szCs w:val="32"/>
          <w:u w:val="single"/>
        </w:rPr>
      </w:pPr>
      <w:r>
        <w:rPr>
          <w:rFonts w:ascii="Aptos" w:hAnsi="Aptos" w:cs="Calibri Light"/>
          <w:b/>
          <w:bCs/>
          <w:sz w:val="32"/>
          <w:szCs w:val="32"/>
          <w:u w:val="single"/>
        </w:rPr>
        <w:t>Liberal Education</w:t>
      </w:r>
    </w:p>
    <w:p w14:paraId="3B635E27" w14:textId="77777777" w:rsidR="009C1892" w:rsidRPr="009C1892" w:rsidRDefault="009C1892" w:rsidP="009C1892">
      <w:pPr>
        <w:spacing w:line="257" w:lineRule="auto"/>
        <w:contextualSpacing/>
        <w:rPr>
          <w:rFonts w:ascii="Aptos" w:hAnsi="Aptos"/>
          <w:bCs/>
          <w:sz w:val="23"/>
          <w:szCs w:val="23"/>
          <w:lang w:eastAsia="ja-JP"/>
        </w:rPr>
      </w:pPr>
    </w:p>
    <w:p w14:paraId="6E1FD468" w14:textId="641C9EA3" w:rsidR="009C1892" w:rsidRPr="00926C25" w:rsidRDefault="009C1892" w:rsidP="009C1892">
      <w:pPr>
        <w:spacing w:line="257" w:lineRule="auto"/>
        <w:contextualSpacing/>
        <w:rPr>
          <w:rFonts w:ascii="Aptos" w:hAnsi="Aptos"/>
          <w:bCs/>
          <w:sz w:val="24"/>
          <w:szCs w:val="24"/>
          <w:lang w:eastAsia="ja-JP"/>
        </w:rPr>
      </w:pPr>
      <w:r w:rsidRPr="009C1892">
        <w:rPr>
          <w:rFonts w:ascii="Aptos" w:hAnsi="Aptos"/>
          <w:bCs/>
          <w:sz w:val="23"/>
          <w:szCs w:val="23"/>
          <w:lang w:eastAsia="ja-JP"/>
        </w:rPr>
        <w:tab/>
      </w:r>
      <w:r w:rsidRPr="00926C25">
        <w:rPr>
          <w:rFonts w:ascii="Aptos" w:hAnsi="Aptos"/>
          <w:bCs/>
          <w:sz w:val="24"/>
          <w:szCs w:val="24"/>
          <w:lang w:eastAsia="ja-JP"/>
        </w:rPr>
        <w:t xml:space="preserve">In the simplest and most fundamental sense, critical literacy is one of the most important intellectual techniques that liberal education helps students to acquire, a skill they can keep using even after graduation as </w:t>
      </w:r>
      <w:r w:rsidRPr="00926C25">
        <w:rPr>
          <w:rFonts w:ascii="Aptos" w:hAnsi="Aptos" w:cs="Calibri"/>
          <w:sz w:val="24"/>
          <w:szCs w:val="24"/>
        </w:rPr>
        <w:t xml:space="preserve">an active citizen and lifelong learner. </w:t>
      </w:r>
      <w:r w:rsidRPr="00926C25">
        <w:rPr>
          <w:rFonts w:ascii="Aptos" w:hAnsi="Aptos"/>
          <w:bCs/>
          <w:sz w:val="24"/>
          <w:szCs w:val="24"/>
          <w:lang w:eastAsia="ja-JP"/>
        </w:rPr>
        <w:t>For, just as linguistic literacy is a must to read books, critical literacy is a must to understand a culture or cultures. Critical literacy here presupposes the diverse nature of any cultures, whether between or within one culture (or even within an individual, which is</w:t>
      </w:r>
      <w:r w:rsidR="00D5500F" w:rsidRPr="00926C25">
        <w:rPr>
          <w:rFonts w:ascii="Aptos" w:hAnsi="Aptos"/>
          <w:bCs/>
          <w:sz w:val="24"/>
          <w:szCs w:val="24"/>
          <w:lang w:eastAsia="ja-JP"/>
        </w:rPr>
        <w:t>,</w:t>
      </w:r>
      <w:r w:rsidRPr="00926C25">
        <w:rPr>
          <w:rFonts w:ascii="Aptos" w:hAnsi="Aptos"/>
          <w:bCs/>
          <w:sz w:val="24"/>
          <w:szCs w:val="24"/>
          <w:lang w:eastAsia="ja-JP"/>
        </w:rPr>
        <w:t xml:space="preserve"> by definition, intersectional), and the impossibility of any universally effective single perspective.</w:t>
      </w:r>
    </w:p>
    <w:p w14:paraId="56249C9B" w14:textId="16201B82" w:rsidR="009C1892" w:rsidRDefault="009C1892" w:rsidP="009C1892">
      <w:pPr>
        <w:spacing w:line="257" w:lineRule="auto"/>
        <w:contextualSpacing/>
        <w:rPr>
          <w:rFonts w:ascii="Aptos" w:hAnsi="Aptos" w:cs="Calibri"/>
          <w:sz w:val="24"/>
          <w:szCs w:val="24"/>
        </w:rPr>
      </w:pPr>
      <w:r w:rsidRPr="00926C25">
        <w:rPr>
          <w:rFonts w:ascii="Aptos" w:hAnsi="Aptos"/>
          <w:bCs/>
          <w:sz w:val="24"/>
          <w:szCs w:val="24"/>
          <w:lang w:eastAsia="ja-JP"/>
        </w:rPr>
        <w:tab/>
        <w:t>Accordingly, any thinkers, including students in this course, cannot rely on his/her/their internalized, taken-for-granted "common sense" when reading diverse traditions related to martial arts in Japan, for however good judgment, our respective, automatic "common sense"</w:t>
      </w:r>
      <w:r w:rsidR="00D5500F" w:rsidRPr="00926C25">
        <w:rPr>
          <w:rFonts w:ascii="Aptos" w:hAnsi="Aptos"/>
          <w:bCs/>
          <w:sz w:val="24"/>
          <w:szCs w:val="24"/>
          <w:lang w:eastAsia="ja-JP"/>
        </w:rPr>
        <w:t xml:space="preserve"> </w:t>
      </w:r>
      <w:r w:rsidRPr="00926C25">
        <w:rPr>
          <w:rFonts w:ascii="Aptos" w:hAnsi="Aptos"/>
          <w:bCs/>
          <w:sz w:val="24"/>
          <w:szCs w:val="24"/>
          <w:lang w:eastAsia="ja-JP"/>
        </w:rPr>
        <w:t xml:space="preserve">cannot function as the universal. Critical literacy is a demanding intellectual technique to acquire, and this course will help students obtain it, and "martial arts in Japan," themselves highly convoluted and diverse historically, constitute an optimal liberal education topic. </w:t>
      </w:r>
      <w:r w:rsidR="0049221E" w:rsidRPr="00926C25">
        <w:rPr>
          <w:rFonts w:ascii="Aptos" w:hAnsi="Aptos"/>
          <w:bCs/>
          <w:sz w:val="24"/>
          <w:szCs w:val="24"/>
          <w:lang w:eastAsia="ja-JP"/>
        </w:rPr>
        <w:t>This</w:t>
      </w:r>
      <w:r w:rsidRPr="00926C25">
        <w:rPr>
          <w:rFonts w:ascii="Aptos" w:hAnsi="Aptos"/>
          <w:bCs/>
          <w:sz w:val="24"/>
          <w:szCs w:val="24"/>
          <w:lang w:eastAsia="ja-JP"/>
        </w:rPr>
        <w:t xml:space="preserve"> course will meet the </w:t>
      </w:r>
      <w:r w:rsidRPr="00926C25">
        <w:rPr>
          <w:rFonts w:ascii="Aptos" w:hAnsi="Aptos" w:cs="Calibri"/>
          <w:sz w:val="24"/>
          <w:szCs w:val="24"/>
        </w:rPr>
        <w:t>Liberal Education requirements of the Arts and Humanities Core and the</w:t>
      </w:r>
      <w:r w:rsidR="00506115">
        <w:rPr>
          <w:rFonts w:ascii="Aptos" w:hAnsi="Aptos" w:cs="Calibri"/>
          <w:sz w:val="24"/>
          <w:szCs w:val="24"/>
        </w:rPr>
        <w:t xml:space="preserve"> Global</w:t>
      </w:r>
      <w:r w:rsidRPr="00926C25">
        <w:rPr>
          <w:rFonts w:ascii="Aptos" w:hAnsi="Aptos" w:cs="Calibri"/>
          <w:sz w:val="24"/>
          <w:szCs w:val="24"/>
        </w:rPr>
        <w:t xml:space="preserve"> Perspectives </w:t>
      </w:r>
      <w:r w:rsidR="00506115">
        <w:rPr>
          <w:rFonts w:ascii="Aptos" w:hAnsi="Aptos" w:cs="Calibri"/>
          <w:sz w:val="24"/>
          <w:szCs w:val="24"/>
        </w:rPr>
        <w:t>Theme</w:t>
      </w:r>
      <w:r w:rsidRPr="00926C25">
        <w:rPr>
          <w:rFonts w:ascii="Aptos" w:hAnsi="Aptos" w:cs="Calibri"/>
          <w:sz w:val="24"/>
          <w:szCs w:val="24"/>
        </w:rPr>
        <w:t>.</w:t>
      </w:r>
    </w:p>
    <w:p w14:paraId="15C1689C" w14:textId="77777777" w:rsidR="007C11E5" w:rsidRPr="00926C25" w:rsidRDefault="007C11E5" w:rsidP="009C1892">
      <w:pPr>
        <w:spacing w:line="257" w:lineRule="auto"/>
        <w:contextualSpacing/>
        <w:rPr>
          <w:rFonts w:ascii="Aptos" w:hAnsi="Aptos"/>
          <w:bCs/>
          <w:sz w:val="24"/>
          <w:szCs w:val="24"/>
          <w:lang w:eastAsia="ja-JP"/>
        </w:rPr>
      </w:pPr>
    </w:p>
    <w:p w14:paraId="60EAB9A5" w14:textId="3B3A6E8A" w:rsidR="009C1892" w:rsidRPr="00926C25" w:rsidRDefault="009C1892" w:rsidP="009C1892">
      <w:pPr>
        <w:spacing w:line="257" w:lineRule="auto"/>
        <w:contextualSpacing/>
        <w:rPr>
          <w:rFonts w:ascii="Aptos" w:hAnsi="Aptos" w:cs="Calibri Light"/>
          <w:b/>
          <w:bCs/>
          <w:sz w:val="24"/>
          <w:szCs w:val="24"/>
          <w:u w:val="single"/>
        </w:rPr>
      </w:pPr>
      <w:r w:rsidRPr="00926C25">
        <w:rPr>
          <w:rFonts w:ascii="Aptos" w:hAnsi="Aptos" w:cs="Calibri Light"/>
          <w:b/>
          <w:bCs/>
          <w:sz w:val="24"/>
          <w:szCs w:val="24"/>
          <w:u w:val="single"/>
        </w:rPr>
        <w:t>(1) Arts and Humanistic Core:</w:t>
      </w:r>
    </w:p>
    <w:p w14:paraId="4BAF85C4" w14:textId="16D5A763" w:rsidR="00C41A00" w:rsidRPr="0049221E" w:rsidRDefault="00C41A00" w:rsidP="009C1892">
      <w:pPr>
        <w:spacing w:line="257" w:lineRule="auto"/>
        <w:contextualSpacing/>
        <w:rPr>
          <w:rFonts w:ascii="Aptos" w:hAnsi="Aptos" w:cs="Calibri Light"/>
          <w:bCs/>
          <w:sz w:val="24"/>
          <w:szCs w:val="24"/>
        </w:rPr>
      </w:pPr>
      <w:r w:rsidRPr="0049221E">
        <w:rPr>
          <w:rFonts w:ascii="Aptos" w:hAnsi="Aptos" w:cs="Calibri Light"/>
          <w:bCs/>
          <w:sz w:val="24"/>
          <w:szCs w:val="24"/>
        </w:rPr>
        <w:tab/>
        <w:t>Common goals for all core courses:</w:t>
      </w:r>
    </w:p>
    <w:p w14:paraId="1D833B09" w14:textId="5AE2B262" w:rsidR="00C41A00" w:rsidRPr="0049221E" w:rsidRDefault="00AB6B78" w:rsidP="009C1892">
      <w:pPr>
        <w:spacing w:line="257" w:lineRule="auto"/>
        <w:contextualSpacing/>
        <w:rPr>
          <w:rFonts w:ascii="Aptos" w:hAnsi="Aptos" w:cs="Calibri Light"/>
          <w:bCs/>
          <w:sz w:val="24"/>
          <w:szCs w:val="24"/>
        </w:rPr>
      </w:pPr>
      <w:r>
        <w:rPr>
          <w:rFonts w:ascii="Aptos" w:hAnsi="Aptos" w:cs="Calibri Light"/>
          <w:bCs/>
          <w:sz w:val="24"/>
          <w:szCs w:val="24"/>
        </w:rPr>
        <w:t>1)</w:t>
      </w:r>
      <w:r w:rsidR="00C41A00" w:rsidRPr="0049221E">
        <w:rPr>
          <w:rFonts w:ascii="Aptos" w:hAnsi="Aptos" w:cs="Calibri Light"/>
          <w:bCs/>
          <w:sz w:val="24"/>
          <w:szCs w:val="24"/>
        </w:rPr>
        <w:t xml:space="preserve"> Employ teaching and learning strategies that engage students with doing the work of the field, and not just reading about it.</w:t>
      </w:r>
    </w:p>
    <w:p w14:paraId="7FE2B1BA" w14:textId="4807FD6C" w:rsidR="0049221E" w:rsidRPr="0049221E" w:rsidRDefault="0049221E" w:rsidP="0049221E">
      <w:pPr>
        <w:spacing w:line="257" w:lineRule="auto"/>
        <w:ind w:left="720"/>
        <w:contextualSpacing/>
        <w:rPr>
          <w:rFonts w:ascii="Aptos" w:hAnsi="Aptos" w:cs="Calibri"/>
          <w:sz w:val="24"/>
          <w:szCs w:val="24"/>
        </w:rPr>
      </w:pPr>
      <w:r w:rsidRPr="0049221E">
        <w:rPr>
          <w:rFonts w:ascii="Aptos" w:hAnsi="Aptos" w:cs="Calibri"/>
          <w:sz w:val="24"/>
          <w:szCs w:val="24"/>
        </w:rPr>
        <w:t xml:space="preserve">Three pillars of pedagogical strategies stimulating students to be active learners are deployed throughout the teaching plan: </w:t>
      </w:r>
      <w:r w:rsidRPr="0049221E">
        <w:rPr>
          <w:rFonts w:ascii="Aptos" w:hAnsi="Aptos" w:cs="Calibri"/>
          <w:b/>
          <w:bCs/>
          <w:sz w:val="24"/>
          <w:szCs w:val="24"/>
        </w:rPr>
        <w:t>(1)</w:t>
      </w:r>
      <w:r w:rsidRPr="0049221E">
        <w:rPr>
          <w:rFonts w:ascii="Aptos" w:hAnsi="Aptos" w:cs="Calibri"/>
          <w:sz w:val="24"/>
          <w:szCs w:val="24"/>
        </w:rPr>
        <w:t xml:space="preserve"> Every student sets up his/her/their own research project, which they conduct throughout the semester, </w:t>
      </w:r>
      <w:r w:rsidRPr="0049221E">
        <w:rPr>
          <w:rFonts w:ascii="Aptos" w:hAnsi="Aptos" w:cs="Calibri"/>
          <w:b/>
          <w:bCs/>
          <w:sz w:val="24"/>
          <w:szCs w:val="24"/>
        </w:rPr>
        <w:t>(2)</w:t>
      </w:r>
      <w:r w:rsidRPr="0049221E">
        <w:rPr>
          <w:rFonts w:ascii="Aptos" w:hAnsi="Aptos" w:cs="Calibri"/>
          <w:sz w:val="24"/>
          <w:szCs w:val="24"/>
        </w:rPr>
        <w:t xml:space="preserve"> They simultaneously form a group with those who do their research projects, the topics of which are somehow close or related to his/her/their topic. Groups are working together throughout the semester, mostly outside the class time, and </w:t>
      </w:r>
      <w:r w:rsidRPr="0049221E">
        <w:rPr>
          <w:rFonts w:ascii="Aptos" w:hAnsi="Aptos" w:cs="Calibri"/>
          <w:b/>
          <w:bCs/>
          <w:sz w:val="24"/>
          <w:szCs w:val="24"/>
        </w:rPr>
        <w:t>(3)</w:t>
      </w:r>
      <w:r w:rsidRPr="0049221E">
        <w:rPr>
          <w:rFonts w:ascii="Aptos" w:hAnsi="Aptos" w:cs="Calibri"/>
          <w:sz w:val="24"/>
          <w:szCs w:val="24"/>
        </w:rPr>
        <w:t xml:space="preserve"> All students are required to upload short narrative</w:t>
      </w:r>
      <w:r w:rsidR="00EC7293">
        <w:rPr>
          <w:rFonts w:ascii="Aptos" w:hAnsi="Aptos" w:cs="Calibri"/>
          <w:sz w:val="24"/>
          <w:szCs w:val="24"/>
        </w:rPr>
        <w:t>s</w:t>
      </w:r>
      <w:r w:rsidRPr="0049221E">
        <w:rPr>
          <w:rFonts w:ascii="Aptos" w:hAnsi="Aptos" w:cs="Calibri"/>
          <w:sz w:val="24"/>
          <w:szCs w:val="24"/>
        </w:rPr>
        <w:t xml:space="preserve"> to Canvas twice</w:t>
      </w:r>
      <w:r w:rsidR="00EC7293">
        <w:rPr>
          <w:rFonts w:ascii="Aptos" w:hAnsi="Aptos" w:cs="Calibri"/>
          <w:sz w:val="24"/>
          <w:szCs w:val="24"/>
        </w:rPr>
        <w:t xml:space="preserve"> a week</w:t>
      </w:r>
      <w:r w:rsidRPr="0049221E">
        <w:rPr>
          <w:rFonts w:ascii="Aptos" w:hAnsi="Aptos" w:cs="Calibri"/>
          <w:sz w:val="24"/>
          <w:szCs w:val="24"/>
        </w:rPr>
        <w:t xml:space="preserve">. The first one (reflection post) is due the midnight of the second class (e.g., Wednesdays or Thursdays), showing his/her/their own takeaway from the week, whether from an assigned text, a concept introduced in lecture, or class discussion. Everybody must read all classmates' reflection posts and write up the second narrative (reaction post), which is due two days after the reflection post (e.g., Fridays or Saturdays). </w:t>
      </w:r>
    </w:p>
    <w:p w14:paraId="36C9164C" w14:textId="1D0ED3B0" w:rsidR="0049221E" w:rsidRPr="0049221E" w:rsidRDefault="0049221E" w:rsidP="0049221E">
      <w:pPr>
        <w:spacing w:line="257" w:lineRule="auto"/>
        <w:ind w:left="720"/>
        <w:contextualSpacing/>
        <w:rPr>
          <w:rFonts w:ascii="Aptos" w:hAnsi="Aptos" w:cs="Calibri"/>
          <w:sz w:val="24"/>
          <w:szCs w:val="24"/>
        </w:rPr>
      </w:pPr>
      <w:r w:rsidRPr="0049221E">
        <w:rPr>
          <w:rFonts w:ascii="Aptos" w:hAnsi="Aptos" w:cs="Calibri"/>
          <w:sz w:val="24"/>
          <w:szCs w:val="24"/>
        </w:rPr>
        <w:tab/>
        <w:t xml:space="preserve">The instructor will grade and comment all reflection and reaction posts; students are expected to acquire intellectual skills </w:t>
      </w:r>
      <w:r w:rsidR="00EC7293">
        <w:rPr>
          <w:rFonts w:ascii="Aptos" w:hAnsi="Aptos" w:cs="Calibri"/>
          <w:sz w:val="24"/>
          <w:szCs w:val="24"/>
        </w:rPr>
        <w:t xml:space="preserve">on </w:t>
      </w:r>
      <w:r w:rsidRPr="0049221E">
        <w:rPr>
          <w:rFonts w:ascii="Aptos" w:hAnsi="Aptos" w:cs="Calibri"/>
          <w:sz w:val="24"/>
          <w:szCs w:val="24"/>
        </w:rPr>
        <w:t xml:space="preserve">how to express their opinions to a group of people, understand others' views, and effectively engage themselves </w:t>
      </w:r>
      <w:r w:rsidRPr="0049221E">
        <w:rPr>
          <w:rFonts w:ascii="Aptos" w:hAnsi="Aptos" w:cs="Calibri"/>
          <w:sz w:val="24"/>
          <w:szCs w:val="24"/>
        </w:rPr>
        <w:lastRenderedPageBreak/>
        <w:t>in discussions even when they find their opinions not in line with that of the other party. It has also been proven that it will create productive and collegial class culture.</w:t>
      </w:r>
    </w:p>
    <w:p w14:paraId="0423EEEF" w14:textId="5B692079" w:rsidR="00C41A00" w:rsidRPr="0049221E" w:rsidRDefault="00C41A00" w:rsidP="009C1892">
      <w:pPr>
        <w:spacing w:line="257" w:lineRule="auto"/>
        <w:contextualSpacing/>
        <w:rPr>
          <w:rFonts w:ascii="Aptos" w:hAnsi="Aptos" w:cs="Calibri Light"/>
          <w:bCs/>
          <w:sz w:val="24"/>
          <w:szCs w:val="24"/>
        </w:rPr>
      </w:pPr>
    </w:p>
    <w:p w14:paraId="08788AEF" w14:textId="4223E47C" w:rsidR="00C41A00" w:rsidRPr="0049221E" w:rsidRDefault="00AB6B78" w:rsidP="009C1892">
      <w:pPr>
        <w:spacing w:line="257" w:lineRule="auto"/>
        <w:contextualSpacing/>
        <w:rPr>
          <w:rFonts w:ascii="Aptos" w:hAnsi="Aptos" w:cs="Calibri Light"/>
          <w:bCs/>
          <w:sz w:val="24"/>
          <w:szCs w:val="24"/>
        </w:rPr>
      </w:pPr>
      <w:r>
        <w:rPr>
          <w:rFonts w:ascii="Aptos" w:hAnsi="Aptos" w:cs="Calibri Light"/>
          <w:bCs/>
          <w:sz w:val="24"/>
          <w:szCs w:val="24"/>
        </w:rPr>
        <w:t>2)</w:t>
      </w:r>
      <w:r w:rsidR="00C41A00" w:rsidRPr="0049221E">
        <w:rPr>
          <w:rFonts w:ascii="Aptos" w:hAnsi="Aptos" w:cs="Calibri Light"/>
          <w:bCs/>
          <w:sz w:val="24"/>
          <w:szCs w:val="24"/>
        </w:rPr>
        <w:t xml:space="preserve"> Small group experiences and writing, as appropriate to the discipline, help students learn and reflect on their learning.</w:t>
      </w:r>
    </w:p>
    <w:p w14:paraId="715D0ACE" w14:textId="22F008DD" w:rsidR="0049221E" w:rsidRPr="0049221E" w:rsidRDefault="0049221E" w:rsidP="0049221E">
      <w:pPr>
        <w:spacing w:line="257" w:lineRule="auto"/>
        <w:ind w:left="720"/>
        <w:contextualSpacing/>
        <w:rPr>
          <w:rFonts w:ascii="Aptos" w:hAnsi="Aptos" w:cs="Calibri"/>
          <w:sz w:val="24"/>
          <w:szCs w:val="24"/>
        </w:rPr>
      </w:pPr>
      <w:r w:rsidRPr="0049221E">
        <w:rPr>
          <w:rFonts w:ascii="Aptos" w:hAnsi="Aptos"/>
          <w:bCs/>
          <w:sz w:val="24"/>
          <w:szCs w:val="24"/>
        </w:rPr>
        <w:t xml:space="preserve">Every student will belong to one group with a specific blanket theme (e.g., arms and armor of samurai). The group will do a presentation on the blanket theme; All members will do his/her/their respective individual term projects related to arms and armor of samurai in one way or another. Group formation will be done according to every student's intended research topic, and throughout the semester, everybody in the group will </w:t>
      </w:r>
      <w:r w:rsidRPr="0049221E">
        <w:rPr>
          <w:rFonts w:ascii="Aptos" w:hAnsi="Aptos"/>
          <w:b/>
          <w:sz w:val="24"/>
          <w:szCs w:val="24"/>
        </w:rPr>
        <w:t>(1)</w:t>
      </w:r>
      <w:r w:rsidRPr="0049221E">
        <w:rPr>
          <w:rFonts w:ascii="Aptos" w:hAnsi="Aptos"/>
          <w:bCs/>
          <w:sz w:val="24"/>
          <w:szCs w:val="24"/>
        </w:rPr>
        <w:t xml:space="preserve"> work on a communal presentation that they will do together in class and </w:t>
      </w:r>
      <w:r w:rsidRPr="0049221E">
        <w:rPr>
          <w:rFonts w:ascii="Aptos" w:hAnsi="Aptos"/>
          <w:b/>
          <w:sz w:val="24"/>
          <w:szCs w:val="24"/>
        </w:rPr>
        <w:t>(2)</w:t>
      </w:r>
      <w:r w:rsidRPr="0049221E">
        <w:rPr>
          <w:rFonts w:ascii="Aptos" w:hAnsi="Aptos"/>
          <w:bCs/>
          <w:sz w:val="24"/>
          <w:szCs w:val="24"/>
        </w:rPr>
        <w:t xml:space="preserve"> help each other's individual term projects. </w:t>
      </w:r>
      <w:r w:rsidR="00EC7293">
        <w:rPr>
          <w:rFonts w:ascii="Aptos" w:hAnsi="Aptos"/>
          <w:bCs/>
          <w:sz w:val="24"/>
          <w:szCs w:val="24"/>
        </w:rPr>
        <w:t>There will be t</w:t>
      </w:r>
      <w:r w:rsidRPr="0049221E">
        <w:rPr>
          <w:rFonts w:ascii="Aptos" w:hAnsi="Aptos"/>
          <w:bCs/>
          <w:sz w:val="24"/>
          <w:szCs w:val="24"/>
        </w:rPr>
        <w:t>hree or four members per group. Individual term projects are also presented in class; the outcome is also submitted as final papers.</w:t>
      </w:r>
    </w:p>
    <w:p w14:paraId="5FFBBD70" w14:textId="19747BCC" w:rsidR="00C41A00" w:rsidRPr="0049221E" w:rsidRDefault="00C41A00" w:rsidP="009C1892">
      <w:pPr>
        <w:spacing w:line="257" w:lineRule="auto"/>
        <w:contextualSpacing/>
        <w:rPr>
          <w:rFonts w:ascii="Aptos" w:hAnsi="Aptos" w:cs="Calibri Light"/>
          <w:bCs/>
          <w:sz w:val="24"/>
          <w:szCs w:val="24"/>
        </w:rPr>
      </w:pPr>
    </w:p>
    <w:p w14:paraId="18ECE001" w14:textId="2B8CD584" w:rsidR="00C41A00" w:rsidRPr="0049221E" w:rsidRDefault="00AB6B78" w:rsidP="00C41A00">
      <w:pPr>
        <w:spacing w:line="257" w:lineRule="auto"/>
        <w:rPr>
          <w:rFonts w:ascii="Aptos" w:hAnsi="Aptos" w:cs="Calibri Light"/>
          <w:bCs/>
          <w:sz w:val="24"/>
          <w:szCs w:val="24"/>
        </w:rPr>
      </w:pPr>
      <w:r>
        <w:rPr>
          <w:rFonts w:ascii="Aptos" w:hAnsi="Aptos" w:cs="Calibri Light"/>
          <w:bCs/>
          <w:sz w:val="24"/>
          <w:szCs w:val="24"/>
        </w:rPr>
        <w:t>3)</w:t>
      </w:r>
      <w:r w:rsidR="00C41A00" w:rsidRPr="0049221E">
        <w:rPr>
          <w:rFonts w:ascii="Aptos" w:hAnsi="Aptos" w:cs="Calibri Light"/>
          <w:bCs/>
          <w:sz w:val="24"/>
          <w:szCs w:val="24"/>
        </w:rPr>
        <w:t xml:space="preserve"> This course has no prerequisites.</w:t>
      </w:r>
    </w:p>
    <w:p w14:paraId="7400A85C" w14:textId="77777777" w:rsidR="0049221E" w:rsidRPr="0049221E" w:rsidRDefault="0049221E" w:rsidP="0049221E">
      <w:pPr>
        <w:spacing w:line="257" w:lineRule="auto"/>
        <w:ind w:left="720"/>
        <w:contextualSpacing/>
        <w:rPr>
          <w:rFonts w:ascii="Aptos" w:hAnsi="Aptos" w:cs="Calibri"/>
          <w:sz w:val="24"/>
          <w:szCs w:val="24"/>
        </w:rPr>
      </w:pPr>
      <w:r w:rsidRPr="0049221E">
        <w:rPr>
          <w:rFonts w:ascii="Aptos" w:hAnsi="Aptos"/>
          <w:sz w:val="24"/>
          <w:szCs w:val="24"/>
        </w:rPr>
        <w:t xml:space="preserve">This course is open to anyone with an interest. No prerequisite. No previous knowledge nor learning experience of martial arts and of Japanese is required. </w:t>
      </w:r>
      <w:r w:rsidRPr="0049221E">
        <w:rPr>
          <w:rFonts w:ascii="Aptos" w:eastAsia="Times New Roman" w:hAnsi="Aptos" w:cs="Times New Roman"/>
          <w:sz w:val="24"/>
          <w:szCs w:val="24"/>
        </w:rPr>
        <w:t>All activities and assignments will be done in English.</w:t>
      </w:r>
    </w:p>
    <w:p w14:paraId="10AA6566" w14:textId="77777777" w:rsidR="0049221E" w:rsidRPr="00926C25" w:rsidRDefault="0049221E" w:rsidP="00C41A00">
      <w:pPr>
        <w:spacing w:line="257" w:lineRule="auto"/>
        <w:rPr>
          <w:rFonts w:ascii="Aptos" w:hAnsi="Aptos" w:cs="Calibri Light"/>
          <w:bCs/>
          <w:sz w:val="24"/>
          <w:szCs w:val="24"/>
        </w:rPr>
      </w:pPr>
    </w:p>
    <w:p w14:paraId="27E0E867" w14:textId="34E5364C" w:rsidR="009C1892" w:rsidRPr="00926C25" w:rsidRDefault="009C1892" w:rsidP="009C1892">
      <w:pPr>
        <w:spacing w:line="257" w:lineRule="auto"/>
        <w:contextualSpacing/>
        <w:rPr>
          <w:rFonts w:ascii="Aptos" w:hAnsi="Aptos" w:cs="Calibri Light"/>
          <w:sz w:val="24"/>
          <w:szCs w:val="24"/>
        </w:rPr>
      </w:pPr>
      <w:r w:rsidRPr="00926C25">
        <w:rPr>
          <w:rFonts w:ascii="Aptos" w:hAnsi="Aptos" w:cs="Calibri Light"/>
          <w:sz w:val="24"/>
          <w:szCs w:val="24"/>
        </w:rPr>
        <w:t xml:space="preserve">This course satisfies </w:t>
      </w:r>
      <w:r w:rsidRPr="00926C25">
        <w:rPr>
          <w:rFonts w:ascii="Aptos" w:hAnsi="Aptos" w:cs="Calibri"/>
          <w:sz w:val="24"/>
          <w:szCs w:val="24"/>
        </w:rPr>
        <w:t>the humanistic studies requirement of the Arts and Humanities Core, by examining how, in Japan, martial arts were derived from martial skills and yet established with their specific values in their own right. To that end, students in this course are required to:</w:t>
      </w:r>
    </w:p>
    <w:p w14:paraId="7A407BC0" w14:textId="19BB4AAE" w:rsidR="009C1892" w:rsidRPr="00926C25" w:rsidRDefault="00AB6B78" w:rsidP="009C1892">
      <w:pPr>
        <w:spacing w:line="257" w:lineRule="auto"/>
        <w:contextualSpacing/>
        <w:rPr>
          <w:rFonts w:ascii="Aptos" w:hAnsi="Aptos" w:cs="Calibri"/>
          <w:sz w:val="24"/>
          <w:szCs w:val="24"/>
        </w:rPr>
      </w:pPr>
      <w:r>
        <w:rPr>
          <w:rFonts w:ascii="Aptos" w:hAnsi="Aptos" w:cs="Calibri"/>
          <w:sz w:val="24"/>
          <w:szCs w:val="24"/>
        </w:rPr>
        <w:t>1)</w:t>
      </w:r>
      <w:r w:rsidR="009C1892" w:rsidRPr="00926C25">
        <w:rPr>
          <w:rFonts w:ascii="Aptos" w:hAnsi="Aptos" w:cs="Calibri"/>
          <w:sz w:val="24"/>
          <w:szCs w:val="24"/>
        </w:rPr>
        <w:t xml:space="preserve"> Examine how the work under consideration arose out of its cultural or historical context:</w:t>
      </w:r>
    </w:p>
    <w:p w14:paraId="16D867C5" w14:textId="5EC201A2" w:rsidR="009C1892"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The selection and order of all reading assignments as well as lecture will be cautious about the meaning of the three-era periodization set up for the course: </w:t>
      </w:r>
      <w:r w:rsidRPr="00926C25">
        <w:rPr>
          <w:rFonts w:ascii="Aptos" w:hAnsi="Aptos" w:cs="Calibri"/>
          <w:b/>
          <w:bCs/>
          <w:sz w:val="24"/>
          <w:szCs w:val="24"/>
        </w:rPr>
        <w:t>(1)</w:t>
      </w:r>
      <w:r w:rsidRPr="00926C25">
        <w:rPr>
          <w:rFonts w:ascii="Aptos" w:hAnsi="Aptos" w:cs="Calibri"/>
          <w:sz w:val="24"/>
          <w:szCs w:val="24"/>
        </w:rPr>
        <w:t xml:space="preserve"> Pre martial arts stage in medieval times, in which martial skills made possible the age of samurai, </w:t>
      </w:r>
      <w:r w:rsidRPr="00926C25">
        <w:rPr>
          <w:rFonts w:ascii="Aptos" w:hAnsi="Aptos" w:cs="Calibri"/>
          <w:b/>
          <w:bCs/>
          <w:sz w:val="24"/>
          <w:szCs w:val="24"/>
        </w:rPr>
        <w:t>(2)</w:t>
      </w:r>
      <w:r w:rsidRPr="00926C25">
        <w:rPr>
          <w:rFonts w:ascii="Aptos" w:hAnsi="Aptos" w:cs="Calibri"/>
          <w:sz w:val="24"/>
          <w:szCs w:val="24"/>
        </w:rPr>
        <w:t xml:space="preserve"> Emergence and establishment of martial arts in peacetime, and </w:t>
      </w:r>
      <w:r w:rsidRPr="00926C25">
        <w:rPr>
          <w:rFonts w:ascii="Aptos" w:hAnsi="Aptos" w:cs="Calibri"/>
          <w:b/>
          <w:bCs/>
          <w:sz w:val="24"/>
          <w:szCs w:val="24"/>
        </w:rPr>
        <w:t>(3)</w:t>
      </w:r>
      <w:r w:rsidRPr="00926C25">
        <w:rPr>
          <w:rFonts w:ascii="Aptos" w:hAnsi="Aptos" w:cs="Calibri"/>
          <w:sz w:val="24"/>
          <w:szCs w:val="24"/>
        </w:rPr>
        <w:t xml:space="preserve"> Amplification of images of samurai and martial arts in post-samurai era (i.e., modern times</w:t>
      </w:r>
    </w:p>
    <w:p w14:paraId="5DC69AB1" w14:textId="77777777" w:rsidR="007B2BB9" w:rsidRPr="00926C25" w:rsidRDefault="007B2BB9" w:rsidP="009C1892">
      <w:pPr>
        <w:spacing w:line="257" w:lineRule="auto"/>
        <w:ind w:left="720"/>
        <w:contextualSpacing/>
        <w:rPr>
          <w:rFonts w:ascii="Aptos" w:hAnsi="Aptos" w:cs="Calibri"/>
          <w:sz w:val="24"/>
          <w:szCs w:val="24"/>
        </w:rPr>
      </w:pPr>
    </w:p>
    <w:p w14:paraId="07119D27" w14:textId="6ADAC521" w:rsidR="009C1892" w:rsidRPr="00926C25" w:rsidRDefault="00AB6B78" w:rsidP="009C1892">
      <w:pPr>
        <w:spacing w:line="257" w:lineRule="auto"/>
        <w:contextualSpacing/>
        <w:rPr>
          <w:rFonts w:ascii="Aptos" w:hAnsi="Aptos" w:cs="Calibri"/>
          <w:sz w:val="24"/>
          <w:szCs w:val="24"/>
        </w:rPr>
      </w:pPr>
      <w:r>
        <w:rPr>
          <w:rFonts w:ascii="Aptos" w:hAnsi="Aptos" w:cs="Calibri"/>
          <w:sz w:val="24"/>
          <w:szCs w:val="24"/>
        </w:rPr>
        <w:t>2)</w:t>
      </w:r>
      <w:r w:rsidR="009C1892" w:rsidRPr="00926C25">
        <w:rPr>
          <w:rFonts w:ascii="Aptos" w:hAnsi="Aptos" w:cs="Calibri"/>
          <w:sz w:val="24"/>
          <w:szCs w:val="24"/>
        </w:rPr>
        <w:t xml:space="preserve"> Explore the role that the work plays in the larger society of which it is a part:</w:t>
      </w:r>
    </w:p>
    <w:p w14:paraId="49C69791" w14:textId="77777777" w:rsidR="009C1892"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While martial skills in the first phase of the three are of fundamental significance in terms of the corporal reality of what would later become martial arts, the conceptualization and theorization of this physical activity in the second phase as well as the infinite extension of their images in the third (i.e., a type of conceptualization in its own right) are of great significance of martial arts as a cultural phenomenon.</w:t>
      </w:r>
    </w:p>
    <w:p w14:paraId="785AB413" w14:textId="77777777" w:rsidR="007B2BB9" w:rsidRPr="00926C25" w:rsidRDefault="007B2BB9" w:rsidP="009C1892">
      <w:pPr>
        <w:spacing w:line="257" w:lineRule="auto"/>
        <w:ind w:left="720"/>
        <w:contextualSpacing/>
        <w:rPr>
          <w:rFonts w:ascii="Aptos" w:hAnsi="Aptos" w:cs="Calibri"/>
          <w:sz w:val="24"/>
          <w:szCs w:val="24"/>
        </w:rPr>
      </w:pPr>
    </w:p>
    <w:p w14:paraId="62B16A91" w14:textId="2701865D" w:rsidR="009C1892" w:rsidRPr="00926C25" w:rsidRDefault="00AB6B78" w:rsidP="009C1892">
      <w:pPr>
        <w:spacing w:line="257" w:lineRule="auto"/>
        <w:contextualSpacing/>
        <w:rPr>
          <w:rFonts w:ascii="Aptos" w:hAnsi="Aptos" w:cs="Calibri"/>
          <w:sz w:val="24"/>
          <w:szCs w:val="24"/>
        </w:rPr>
      </w:pPr>
      <w:r>
        <w:rPr>
          <w:rFonts w:ascii="Aptos" w:hAnsi="Aptos" w:cs="Calibri"/>
          <w:sz w:val="24"/>
          <w:szCs w:val="24"/>
        </w:rPr>
        <w:t>3)</w:t>
      </w:r>
      <w:r w:rsidR="009C1892" w:rsidRPr="00926C25">
        <w:rPr>
          <w:rFonts w:ascii="Aptos" w:hAnsi="Aptos" w:cs="Calibri"/>
          <w:sz w:val="24"/>
          <w:szCs w:val="24"/>
        </w:rPr>
        <w:t xml:space="preserve"> Engage in detailed analysis of and reflection on some humanistic literature or creative product—for example, a philosophical essay, a religious treatise, a work of cultural commentary, or a documentary film:</w:t>
      </w:r>
    </w:p>
    <w:p w14:paraId="4B523529" w14:textId="77777777" w:rsidR="009C1892"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In addition to texts directly related to martial skills and martial arts, students are required to grasp the basic understanding of contemporary critical theory (e.g., literary theory), by the help of which, students are to be engaged in detailed and informed analysis of texts related to martial marts.</w:t>
      </w:r>
    </w:p>
    <w:p w14:paraId="090AAA41" w14:textId="77777777" w:rsidR="007B2BB9" w:rsidRPr="00926C25" w:rsidRDefault="007B2BB9" w:rsidP="009C1892">
      <w:pPr>
        <w:spacing w:line="257" w:lineRule="auto"/>
        <w:ind w:left="720"/>
        <w:contextualSpacing/>
        <w:rPr>
          <w:rFonts w:ascii="Aptos" w:hAnsi="Aptos" w:cs="Calibri"/>
          <w:sz w:val="24"/>
          <w:szCs w:val="24"/>
        </w:rPr>
      </w:pPr>
    </w:p>
    <w:p w14:paraId="2BCE42BB" w14:textId="792FAC3B" w:rsidR="009C1892" w:rsidRPr="00926C25" w:rsidRDefault="00AB6B78" w:rsidP="009C1892">
      <w:pPr>
        <w:spacing w:line="257" w:lineRule="auto"/>
        <w:contextualSpacing/>
        <w:rPr>
          <w:rFonts w:ascii="Aptos" w:hAnsi="Aptos" w:cs="Calibri"/>
          <w:sz w:val="24"/>
          <w:szCs w:val="24"/>
        </w:rPr>
      </w:pPr>
      <w:r>
        <w:rPr>
          <w:rFonts w:ascii="Aptos" w:hAnsi="Aptos" w:cs="Calibri"/>
          <w:sz w:val="24"/>
          <w:szCs w:val="24"/>
        </w:rPr>
        <w:t>4)</w:t>
      </w:r>
      <w:r w:rsidR="009C1892" w:rsidRPr="00926C25">
        <w:rPr>
          <w:rFonts w:ascii="Aptos" w:hAnsi="Aptos" w:cs="Calibri"/>
          <w:sz w:val="24"/>
          <w:szCs w:val="24"/>
        </w:rPr>
        <w:t xml:space="preserve"> Develop an understanding of the works or cultural practices in consideration. Where appropriate (for example, in considering a philosophical work), engage in critical evaluation of the work:</w:t>
      </w:r>
    </w:p>
    <w:p w14:paraId="22E2DBCC"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The third phase of the three-era periodization set up for the course, namely modern times characterized by the endless rebirth of images of samurai and martial arts across multiple media, is set up loosely on purpose; should any students aim at analyzing contemporary global videogame culture with the special focus on how martial arts and samurai are utilized in it, the course would like to aid such a project.</w:t>
      </w:r>
    </w:p>
    <w:p w14:paraId="7416EF1B" w14:textId="77777777" w:rsidR="009C1892" w:rsidRPr="00926C25" w:rsidRDefault="009C1892" w:rsidP="009C1892">
      <w:pPr>
        <w:spacing w:line="257" w:lineRule="auto"/>
        <w:contextualSpacing/>
        <w:rPr>
          <w:rFonts w:ascii="Aptos" w:hAnsi="Aptos" w:cs="Calibri"/>
          <w:sz w:val="24"/>
          <w:szCs w:val="24"/>
        </w:rPr>
      </w:pPr>
    </w:p>
    <w:p w14:paraId="52D0627B" w14:textId="77777777" w:rsidR="007B2BB9" w:rsidRPr="007B2BB9" w:rsidRDefault="007B2BB9" w:rsidP="007B2BB9">
      <w:pPr>
        <w:spacing w:line="257" w:lineRule="auto"/>
        <w:contextualSpacing/>
        <w:rPr>
          <w:rFonts w:ascii="Aptos" w:hAnsi="Aptos" w:cs="Calibri Light"/>
          <w:b/>
          <w:bCs/>
          <w:sz w:val="24"/>
          <w:szCs w:val="24"/>
          <w:u w:val="single"/>
        </w:rPr>
      </w:pPr>
      <w:r w:rsidRPr="007B2BB9">
        <w:rPr>
          <w:rFonts w:ascii="Aptos" w:hAnsi="Aptos" w:cs="Calibri Light"/>
          <w:b/>
          <w:bCs/>
          <w:sz w:val="24"/>
          <w:szCs w:val="24"/>
          <w:u w:val="single"/>
        </w:rPr>
        <w:t>Global Perspectives Theme</w:t>
      </w:r>
    </w:p>
    <w:p w14:paraId="1F5EE49F" w14:textId="77777777" w:rsidR="007B2BB9" w:rsidRPr="007B2BB9" w:rsidRDefault="007B2BB9" w:rsidP="007B2BB9">
      <w:pPr>
        <w:spacing w:line="257" w:lineRule="auto"/>
        <w:contextualSpacing/>
        <w:rPr>
          <w:rFonts w:ascii="Aptos" w:hAnsi="Aptos" w:cs="Calibri Light"/>
          <w:sz w:val="24"/>
          <w:szCs w:val="24"/>
        </w:rPr>
      </w:pPr>
      <w:r w:rsidRPr="007B2BB9">
        <w:rPr>
          <w:rFonts w:ascii="Aptos" w:hAnsi="Aptos" w:cs="Calibri Light"/>
          <w:sz w:val="24"/>
          <w:szCs w:val="24"/>
        </w:rPr>
        <w:t>In this Global Perspectives theme course, students will engage in:</w:t>
      </w:r>
    </w:p>
    <w:p w14:paraId="16757CBC" w14:textId="41CDC348" w:rsidR="007B2BB9" w:rsidRPr="007B2BB9" w:rsidRDefault="007B2BB9" w:rsidP="007B2BB9">
      <w:pPr>
        <w:spacing w:line="257" w:lineRule="auto"/>
        <w:contextualSpacing/>
        <w:rPr>
          <w:rFonts w:ascii="Aptos" w:hAnsi="Aptos" w:cs="Calibri Light"/>
          <w:sz w:val="24"/>
          <w:szCs w:val="24"/>
        </w:rPr>
      </w:pPr>
      <w:r w:rsidRPr="007B2BB9">
        <w:rPr>
          <w:rFonts w:ascii="Aptos" w:hAnsi="Aptos" w:cs="Calibri Light"/>
          <w:sz w:val="24"/>
          <w:szCs w:val="24"/>
        </w:rPr>
        <w:t>1)</w:t>
      </w:r>
      <w:r>
        <w:rPr>
          <w:rFonts w:ascii="Aptos" w:hAnsi="Aptos" w:cs="Calibri Light"/>
          <w:sz w:val="24"/>
          <w:szCs w:val="24"/>
        </w:rPr>
        <w:t xml:space="preserve"> </w:t>
      </w:r>
      <w:r w:rsidRPr="007B2BB9">
        <w:rPr>
          <w:rFonts w:ascii="Aptos" w:hAnsi="Aptos" w:cs="Calibri Light"/>
          <w:sz w:val="24"/>
          <w:szCs w:val="24"/>
        </w:rPr>
        <w:t>Thinking ethically about important challenges facing our society and world:</w:t>
      </w:r>
    </w:p>
    <w:p w14:paraId="343EEB06" w14:textId="77777777" w:rsidR="007B2BB9" w:rsidRPr="007B2BB9" w:rsidRDefault="007B2BB9" w:rsidP="007B2BB9">
      <w:pPr>
        <w:spacing w:line="257" w:lineRule="auto"/>
        <w:ind w:left="720"/>
        <w:contextualSpacing/>
        <w:rPr>
          <w:rFonts w:ascii="Aptos" w:hAnsi="Aptos" w:cs="Calibri Light"/>
          <w:sz w:val="24"/>
          <w:szCs w:val="24"/>
        </w:rPr>
      </w:pPr>
      <w:r w:rsidRPr="007B2BB9">
        <w:rPr>
          <w:rFonts w:ascii="Aptos" w:hAnsi="Aptos" w:cs="Calibri Light"/>
          <w:sz w:val="24"/>
          <w:szCs w:val="24"/>
        </w:rPr>
        <w:t>Students will study the last samurai government, the Edo shogunate, and how it was unable to deal with the looming Western colonial powers and was replaced by the first modern government. This new government chose rapid and intense westernization and modernization as their national policy to navigate amid the world-wide colonial milieu. Throughout the duration of this course, we will reflect on the ethics, lasting impacts, and challenges of colonialism, globalism, westernization, and modernization in Japan from the Meiji era (1868-1912) to the present. We will do this by contemplating the history of martial arts, how it became popular, the groups of people who engaged with the practice the most, and the history surrounding the Edo shogunate. We will also consider the philosophical questions that accompany the previously mentioned topics by focusing on how they interact with the concepts of "body," "body grammar," "body-mind relationship," “gender,” “identity,” and, most fundamentally, the "performative nature of a being."</w:t>
      </w:r>
    </w:p>
    <w:p w14:paraId="6CCB1DE4" w14:textId="77777777" w:rsidR="007B2BB9" w:rsidRPr="007B2BB9" w:rsidRDefault="007B2BB9" w:rsidP="007B2BB9">
      <w:pPr>
        <w:spacing w:line="257" w:lineRule="auto"/>
        <w:contextualSpacing/>
        <w:rPr>
          <w:rFonts w:ascii="Aptos" w:hAnsi="Aptos" w:cs="Calibri Light"/>
          <w:sz w:val="24"/>
          <w:szCs w:val="24"/>
        </w:rPr>
      </w:pPr>
    </w:p>
    <w:p w14:paraId="4746B66E" w14:textId="31D61D69" w:rsidR="007B2BB9" w:rsidRPr="007B2BB9" w:rsidRDefault="007B2BB9" w:rsidP="007B2BB9">
      <w:pPr>
        <w:spacing w:line="257" w:lineRule="auto"/>
        <w:contextualSpacing/>
        <w:rPr>
          <w:rFonts w:ascii="Aptos" w:hAnsi="Aptos" w:cs="Calibri Light"/>
          <w:sz w:val="24"/>
          <w:szCs w:val="24"/>
        </w:rPr>
      </w:pPr>
      <w:r w:rsidRPr="007B2BB9">
        <w:rPr>
          <w:rFonts w:ascii="Aptos" w:hAnsi="Aptos" w:cs="Calibri Light"/>
          <w:sz w:val="24"/>
          <w:szCs w:val="24"/>
        </w:rPr>
        <w:t>2)</w:t>
      </w:r>
      <w:r>
        <w:rPr>
          <w:rFonts w:ascii="Aptos" w:hAnsi="Aptos" w:cs="Calibri Light"/>
          <w:sz w:val="24"/>
          <w:szCs w:val="24"/>
        </w:rPr>
        <w:t xml:space="preserve"> </w:t>
      </w:r>
      <w:r w:rsidRPr="007B2BB9">
        <w:rPr>
          <w:rFonts w:ascii="Aptos" w:hAnsi="Aptos" w:cs="Calibri Light"/>
          <w:sz w:val="24"/>
          <w:szCs w:val="24"/>
        </w:rPr>
        <w:t>Reflecting on the shared sense of responsibility required to build and maintain community:</w:t>
      </w:r>
    </w:p>
    <w:p w14:paraId="7ED16483" w14:textId="77777777" w:rsidR="007B2BB9" w:rsidRPr="007B2BB9" w:rsidRDefault="007B2BB9" w:rsidP="007B2BB9">
      <w:pPr>
        <w:spacing w:line="257" w:lineRule="auto"/>
        <w:ind w:left="720"/>
        <w:contextualSpacing/>
        <w:rPr>
          <w:rFonts w:ascii="Aptos" w:hAnsi="Aptos" w:cs="Calibri Light"/>
          <w:sz w:val="24"/>
          <w:szCs w:val="24"/>
        </w:rPr>
      </w:pPr>
      <w:r w:rsidRPr="007B2BB9">
        <w:rPr>
          <w:rFonts w:ascii="Aptos" w:hAnsi="Aptos" w:cs="Calibri Light"/>
          <w:sz w:val="24"/>
          <w:szCs w:val="24"/>
        </w:rPr>
        <w:t xml:space="preserve">Through the study of “martial arts in Japan,” this course will analyze the history and community that existed both during the “age of the samurai” and today through </w:t>
      </w:r>
      <w:r w:rsidRPr="007B2BB9">
        <w:rPr>
          <w:rFonts w:ascii="Aptos" w:hAnsi="Aptos" w:cs="Calibri Light"/>
          <w:sz w:val="24"/>
          <w:szCs w:val="24"/>
        </w:rPr>
        <w:lastRenderedPageBreak/>
        <w:t xml:space="preserve">texts, film, anime, manga, and video games. Using the texts and discussions, students will analyze the differences between the samurai community, how it came about, and why it was necessary. This analysis will cover the </w:t>
      </w:r>
      <w:proofErr w:type="gramStart"/>
      <w:r w:rsidRPr="007B2BB9">
        <w:rPr>
          <w:rFonts w:ascii="Aptos" w:hAnsi="Aptos" w:cs="Calibri Light"/>
          <w:sz w:val="24"/>
          <w:szCs w:val="24"/>
        </w:rPr>
        <w:t>time period</w:t>
      </w:r>
      <w:proofErr w:type="gramEnd"/>
      <w:r w:rsidRPr="007B2BB9">
        <w:rPr>
          <w:rFonts w:ascii="Aptos" w:hAnsi="Aptos" w:cs="Calibri Light"/>
          <w:sz w:val="24"/>
          <w:szCs w:val="24"/>
        </w:rPr>
        <w:t xml:space="preserve"> of the medieval times in contrast with the discourse today to associate the Japanese with “samurai” and the modern-day community that has grown from this discourse. The course will thus engage questions of community, its impact and relevance throughout history, and the modes in which it is documented. </w:t>
      </w:r>
    </w:p>
    <w:p w14:paraId="4209EB87" w14:textId="77777777" w:rsidR="007B2BB9" w:rsidRPr="007B2BB9" w:rsidRDefault="007B2BB9" w:rsidP="007B2BB9">
      <w:pPr>
        <w:spacing w:line="257" w:lineRule="auto"/>
        <w:contextualSpacing/>
        <w:rPr>
          <w:rFonts w:ascii="Aptos" w:hAnsi="Aptos" w:cs="Calibri Light"/>
          <w:sz w:val="24"/>
          <w:szCs w:val="24"/>
        </w:rPr>
      </w:pPr>
    </w:p>
    <w:p w14:paraId="119D704A" w14:textId="0710BF90" w:rsidR="007B2BB9" w:rsidRPr="007B2BB9" w:rsidRDefault="007B2BB9" w:rsidP="007B2BB9">
      <w:pPr>
        <w:spacing w:line="257" w:lineRule="auto"/>
        <w:contextualSpacing/>
        <w:rPr>
          <w:rFonts w:ascii="Aptos" w:hAnsi="Aptos" w:cs="Calibri Light"/>
          <w:sz w:val="24"/>
          <w:szCs w:val="24"/>
        </w:rPr>
      </w:pPr>
      <w:r w:rsidRPr="007B2BB9">
        <w:rPr>
          <w:rFonts w:ascii="Aptos" w:hAnsi="Aptos" w:cs="Calibri Light"/>
          <w:sz w:val="24"/>
          <w:szCs w:val="24"/>
        </w:rPr>
        <w:t>3)</w:t>
      </w:r>
      <w:r>
        <w:rPr>
          <w:rFonts w:ascii="Aptos" w:hAnsi="Aptos" w:cs="Calibri Light"/>
          <w:sz w:val="24"/>
          <w:szCs w:val="24"/>
        </w:rPr>
        <w:t xml:space="preserve"> </w:t>
      </w:r>
      <w:r w:rsidRPr="007B2BB9">
        <w:rPr>
          <w:rFonts w:ascii="Aptos" w:hAnsi="Aptos" w:cs="Calibri Light"/>
          <w:sz w:val="24"/>
          <w:szCs w:val="24"/>
        </w:rPr>
        <w:t>Connecting knowledge and practice:</w:t>
      </w:r>
    </w:p>
    <w:p w14:paraId="5FE97CFB" w14:textId="77777777" w:rsidR="007B2BB9" w:rsidRPr="007B2BB9" w:rsidRDefault="007B2BB9" w:rsidP="007B2BB9">
      <w:pPr>
        <w:spacing w:line="257" w:lineRule="auto"/>
        <w:ind w:left="720"/>
        <w:contextualSpacing/>
        <w:rPr>
          <w:rFonts w:ascii="Aptos" w:hAnsi="Aptos" w:cs="Calibri Light"/>
          <w:sz w:val="24"/>
          <w:szCs w:val="24"/>
        </w:rPr>
      </w:pPr>
      <w:r w:rsidRPr="007B2BB9">
        <w:rPr>
          <w:rFonts w:ascii="Aptos" w:hAnsi="Aptos" w:cs="Calibri Light"/>
          <w:sz w:val="24"/>
          <w:szCs w:val="24"/>
        </w:rPr>
        <w:t>Martial arts in Japan traces its origins back to the Edo era, after the “age of samurai” era. By experiencing firsthand the highly complicated and elusive relationship between what are called primary and secondary sources as well as the necessity to distinguish them, each student will be given the chance to formulate his/her/their own research topic for their term project, within reason for what is supported through this course. Students will connect knowledge and practice by taking what they’ve learned in our analysis of primary and secondary resources when conducting his/her/their term projects. Students will also learn and observe how the available sources about the history of martial arts and samurai in Japan shape and influence the knowledge of how we today think about Japan, martial arts, and samurai culture. Students will be given opportunities throughout the semester to contemplate this (in-person discussions in class, Canvas discussions, Q&amp;As integrated in lectures, their own term projects, etc.).</w:t>
      </w:r>
    </w:p>
    <w:p w14:paraId="1B6C8892" w14:textId="77777777" w:rsidR="007B2BB9" w:rsidRPr="007B2BB9" w:rsidRDefault="007B2BB9" w:rsidP="007B2BB9">
      <w:pPr>
        <w:spacing w:line="257" w:lineRule="auto"/>
        <w:contextualSpacing/>
        <w:rPr>
          <w:rFonts w:ascii="Aptos" w:hAnsi="Aptos" w:cs="Calibri Light"/>
          <w:sz w:val="24"/>
          <w:szCs w:val="24"/>
        </w:rPr>
      </w:pPr>
    </w:p>
    <w:p w14:paraId="2DC00548" w14:textId="78548D6A" w:rsidR="007B2BB9" w:rsidRPr="007B2BB9" w:rsidRDefault="007B2BB9" w:rsidP="007B2BB9">
      <w:pPr>
        <w:spacing w:line="257" w:lineRule="auto"/>
        <w:contextualSpacing/>
        <w:rPr>
          <w:rFonts w:ascii="Aptos" w:hAnsi="Aptos" w:cs="Calibri Light"/>
          <w:sz w:val="24"/>
          <w:szCs w:val="24"/>
        </w:rPr>
      </w:pPr>
      <w:r w:rsidRPr="007B2BB9">
        <w:rPr>
          <w:rFonts w:ascii="Aptos" w:hAnsi="Aptos" w:cs="Calibri Light"/>
          <w:sz w:val="24"/>
          <w:szCs w:val="24"/>
        </w:rPr>
        <w:t>4)</w:t>
      </w:r>
      <w:r>
        <w:rPr>
          <w:rFonts w:ascii="Aptos" w:hAnsi="Aptos" w:cs="Calibri Light"/>
          <w:sz w:val="24"/>
          <w:szCs w:val="24"/>
        </w:rPr>
        <w:t xml:space="preserve"> </w:t>
      </w:r>
      <w:r w:rsidRPr="007B2BB9">
        <w:rPr>
          <w:rFonts w:ascii="Aptos" w:hAnsi="Aptos" w:cs="Calibri Light"/>
          <w:sz w:val="24"/>
          <w:szCs w:val="24"/>
        </w:rPr>
        <w:t>Fostering a stronger sense of our roles as historical agents:</w:t>
      </w:r>
    </w:p>
    <w:p w14:paraId="7407630A" w14:textId="3A97767F" w:rsidR="009C1892" w:rsidRPr="007B2BB9" w:rsidRDefault="007B2BB9" w:rsidP="007B2BB9">
      <w:pPr>
        <w:spacing w:line="257" w:lineRule="auto"/>
        <w:ind w:left="720"/>
        <w:contextualSpacing/>
        <w:rPr>
          <w:rFonts w:ascii="Aptos" w:hAnsi="Aptos" w:cs="Calibri"/>
          <w:sz w:val="24"/>
          <w:szCs w:val="24"/>
        </w:rPr>
      </w:pPr>
      <w:r w:rsidRPr="007B2BB9">
        <w:rPr>
          <w:rFonts w:ascii="Aptos" w:hAnsi="Aptos" w:cs="Calibri Light"/>
          <w:sz w:val="24"/>
          <w:szCs w:val="24"/>
        </w:rPr>
        <w:t xml:space="preserve">This course focuses in depth on the cultural and political history of Japan from medieval times to present day. Through the use of primary sources and secondary sources including, but not limited to, two treatises dated at the dawn of the Edo era, authored by two samurai born in medieval times The Book of Five Rings by Miyamoto Musashi (1584-1645) and The Book of Family Traditions on the Art of War by </w:t>
      </w:r>
      <w:proofErr w:type="spellStart"/>
      <w:r w:rsidRPr="007B2BB9">
        <w:rPr>
          <w:rFonts w:ascii="Aptos" w:hAnsi="Aptos" w:cs="Calibri Light"/>
          <w:sz w:val="24"/>
          <w:szCs w:val="24"/>
        </w:rPr>
        <w:t>Yagyû</w:t>
      </w:r>
      <w:proofErr w:type="spellEnd"/>
      <w:r w:rsidRPr="007B2BB9">
        <w:rPr>
          <w:rFonts w:ascii="Aptos" w:hAnsi="Aptos" w:cs="Calibri Light"/>
          <w:sz w:val="24"/>
          <w:szCs w:val="24"/>
        </w:rPr>
        <w:t xml:space="preserve"> </w:t>
      </w:r>
      <w:proofErr w:type="spellStart"/>
      <w:r w:rsidRPr="007B2BB9">
        <w:rPr>
          <w:rFonts w:ascii="Aptos" w:hAnsi="Aptos" w:cs="Calibri Light"/>
          <w:sz w:val="24"/>
          <w:szCs w:val="24"/>
        </w:rPr>
        <w:t>Munenori</w:t>
      </w:r>
      <w:proofErr w:type="spellEnd"/>
      <w:r w:rsidRPr="007B2BB9">
        <w:rPr>
          <w:rFonts w:ascii="Aptos" w:hAnsi="Aptos" w:cs="Calibri Light"/>
          <w:sz w:val="24"/>
          <w:szCs w:val="24"/>
        </w:rPr>
        <w:t xml:space="preserve"> (1571-1646), another Edo-era text (Hidden behind the Leaves by Yamamoto </w:t>
      </w:r>
      <w:proofErr w:type="spellStart"/>
      <w:r w:rsidRPr="007B2BB9">
        <w:rPr>
          <w:rFonts w:ascii="Aptos" w:hAnsi="Aptos" w:cs="Calibri Light"/>
          <w:sz w:val="24"/>
          <w:szCs w:val="24"/>
        </w:rPr>
        <w:t>Tsunetomo</w:t>
      </w:r>
      <w:proofErr w:type="spellEnd"/>
      <w:r w:rsidRPr="007B2BB9">
        <w:rPr>
          <w:rFonts w:ascii="Aptos" w:hAnsi="Aptos" w:cs="Calibri Light"/>
          <w:sz w:val="24"/>
          <w:szCs w:val="24"/>
        </w:rPr>
        <w:t xml:space="preserve"> [1659-1719]) along with a modern text (Bushido: The Samurai Code of Japan by </w:t>
      </w:r>
      <w:proofErr w:type="spellStart"/>
      <w:r w:rsidRPr="007B2BB9">
        <w:rPr>
          <w:rFonts w:ascii="Aptos" w:hAnsi="Aptos" w:cs="Calibri Light"/>
          <w:sz w:val="24"/>
          <w:szCs w:val="24"/>
        </w:rPr>
        <w:t>Inazô</w:t>
      </w:r>
      <w:proofErr w:type="spellEnd"/>
      <w:r w:rsidRPr="007B2BB9">
        <w:rPr>
          <w:rFonts w:ascii="Aptos" w:hAnsi="Aptos" w:cs="Calibri Light"/>
          <w:sz w:val="24"/>
          <w:szCs w:val="24"/>
        </w:rPr>
        <w:t xml:space="preserve"> </w:t>
      </w:r>
      <w:proofErr w:type="spellStart"/>
      <w:r w:rsidRPr="007B2BB9">
        <w:rPr>
          <w:rFonts w:ascii="Aptos" w:hAnsi="Aptos" w:cs="Calibri Light"/>
          <w:sz w:val="24"/>
          <w:szCs w:val="24"/>
        </w:rPr>
        <w:t>Nitobe</w:t>
      </w:r>
      <w:proofErr w:type="spellEnd"/>
      <w:r w:rsidRPr="007B2BB9">
        <w:rPr>
          <w:rFonts w:ascii="Aptos" w:hAnsi="Aptos" w:cs="Calibri Light"/>
          <w:sz w:val="24"/>
          <w:szCs w:val="24"/>
        </w:rPr>
        <w:t xml:space="preserve"> [1862-1933]), the course will explicitly show students, through lecture and reading assignments, that the way martial arts is introduced to them is not a "natural" nor "given" history, but a historical knowledge set up in accordance with a specific criterion. By analyzing and contrasting primary and secondary sources, students will contemplate how each moment of history has its own perception of samurai and martial arts and is thus capable of generating primary sources. Students can then use this knowledge to reflect on their own role as historical agents, how the media produced today reflects on samurai culture, and their own role in creating and recording “tomorrow’s history” today.</w:t>
      </w:r>
    </w:p>
    <w:p w14:paraId="5A6F65AD" w14:textId="77777777" w:rsidR="009C1892" w:rsidRPr="009C1892" w:rsidRDefault="009C1892" w:rsidP="009C1892">
      <w:pPr>
        <w:spacing w:line="257" w:lineRule="auto"/>
        <w:contextualSpacing/>
        <w:rPr>
          <w:rFonts w:ascii="Aptos" w:hAnsi="Aptos" w:cs="Calibri"/>
          <w:sz w:val="23"/>
          <w:szCs w:val="23"/>
        </w:rPr>
      </w:pPr>
    </w:p>
    <w:p w14:paraId="7E9C7F2D" w14:textId="04B07773" w:rsidR="009C1892" w:rsidRPr="00D1790E" w:rsidRDefault="0085576E" w:rsidP="009C1892">
      <w:pPr>
        <w:spacing w:line="257" w:lineRule="auto"/>
        <w:contextualSpacing/>
        <w:jc w:val="center"/>
        <w:rPr>
          <w:rFonts w:ascii="Aptos" w:hAnsi="Aptos" w:cs="Calibri Light"/>
          <w:b/>
          <w:bCs/>
          <w:color w:val="0070C0"/>
          <w:sz w:val="32"/>
          <w:szCs w:val="32"/>
          <w:u w:val="single"/>
        </w:rPr>
      </w:pPr>
      <w:r w:rsidRPr="0049221E">
        <w:rPr>
          <w:rFonts w:ascii="Aptos" w:hAnsi="Aptos" w:cs="Calibri Light"/>
          <w:b/>
          <w:bCs/>
          <w:sz w:val="32"/>
          <w:szCs w:val="32"/>
          <w:u w:val="single"/>
        </w:rPr>
        <w:lastRenderedPageBreak/>
        <w:t xml:space="preserve">Overview of </w:t>
      </w:r>
      <w:r w:rsidR="009C1892">
        <w:rPr>
          <w:rFonts w:ascii="Aptos" w:hAnsi="Aptos" w:cs="Calibri Light"/>
          <w:b/>
          <w:bCs/>
          <w:sz w:val="32"/>
          <w:szCs w:val="32"/>
          <w:u w:val="single"/>
        </w:rPr>
        <w:t>Activities &amp; Grading</w:t>
      </w:r>
    </w:p>
    <w:p w14:paraId="54C7DFAD" w14:textId="77777777" w:rsidR="009C1892" w:rsidRPr="009C1892" w:rsidRDefault="009C1892" w:rsidP="009C1892">
      <w:pPr>
        <w:spacing w:line="257" w:lineRule="auto"/>
        <w:contextualSpacing/>
        <w:rPr>
          <w:rFonts w:ascii="Aptos" w:hAnsi="Aptos"/>
          <w:b/>
          <w:sz w:val="23"/>
          <w:szCs w:val="23"/>
          <w:u w:val="single"/>
        </w:rPr>
      </w:pPr>
    </w:p>
    <w:p w14:paraId="0B93D26C" w14:textId="77777777" w:rsidR="0002204D" w:rsidRPr="00926C25" w:rsidRDefault="0002204D" w:rsidP="0002204D">
      <w:pPr>
        <w:spacing w:line="257" w:lineRule="auto"/>
        <w:contextualSpacing/>
        <w:rPr>
          <w:rFonts w:ascii="Aptos" w:hAnsi="Aptos" w:cs="Calibri Light"/>
          <w:b/>
          <w:bCs/>
          <w:sz w:val="24"/>
          <w:szCs w:val="24"/>
          <w:u w:val="single"/>
        </w:rPr>
      </w:pPr>
      <w:r w:rsidRPr="00926C25">
        <w:rPr>
          <w:rFonts w:ascii="Aptos" w:hAnsi="Aptos" w:cs="Calibri Light"/>
          <w:b/>
          <w:bCs/>
          <w:sz w:val="24"/>
          <w:szCs w:val="24"/>
          <w:u w:val="single"/>
        </w:rPr>
        <w:t>Summary:</w:t>
      </w:r>
    </w:p>
    <w:p w14:paraId="40FC3421" w14:textId="77777777" w:rsidR="0002204D" w:rsidRPr="00926C25" w:rsidRDefault="0002204D" w:rsidP="0002204D">
      <w:pPr>
        <w:spacing w:line="257" w:lineRule="auto"/>
        <w:contextualSpacing/>
        <w:rPr>
          <w:rFonts w:ascii="Aptos" w:hAnsi="Aptos" w:cs="Calibri Light"/>
          <w:sz w:val="24"/>
          <w:szCs w:val="24"/>
        </w:rPr>
      </w:pPr>
      <w:r w:rsidRPr="00926C25">
        <w:rPr>
          <w:rFonts w:ascii="Aptos" w:hAnsi="Aptos" w:cs="Calibri Light"/>
          <w:sz w:val="24"/>
          <w:szCs w:val="24"/>
        </w:rPr>
        <w:t>By conducting required activities below, you will keep gaining points (maximum 500 points for the entire semester). The points will be converted to a letter grade at the end of the semester according to the grading scale.</w:t>
      </w:r>
    </w:p>
    <w:p w14:paraId="385AB898" w14:textId="77777777" w:rsidR="0002204D" w:rsidRPr="00926C25" w:rsidRDefault="0002204D" w:rsidP="009C1892">
      <w:pPr>
        <w:spacing w:line="257" w:lineRule="auto"/>
        <w:contextualSpacing/>
        <w:rPr>
          <w:rFonts w:ascii="Aptos" w:hAnsi="Aptos"/>
          <w:b/>
          <w:sz w:val="24"/>
          <w:szCs w:val="24"/>
          <w:u w:val="single"/>
        </w:rPr>
      </w:pPr>
    </w:p>
    <w:p w14:paraId="12DCD348" w14:textId="64ABDB71" w:rsidR="009C1892" w:rsidRPr="00926C25" w:rsidRDefault="009C1892" w:rsidP="009C1892">
      <w:pPr>
        <w:spacing w:line="257" w:lineRule="auto"/>
        <w:contextualSpacing/>
        <w:rPr>
          <w:rFonts w:ascii="Aptos" w:hAnsi="Aptos" w:cs="Calibri"/>
          <w:b/>
          <w:sz w:val="24"/>
          <w:szCs w:val="24"/>
          <w:u w:val="single"/>
        </w:rPr>
      </w:pPr>
      <w:r w:rsidRPr="00926C25">
        <w:rPr>
          <w:rFonts w:ascii="Aptos" w:hAnsi="Aptos"/>
          <w:b/>
          <w:sz w:val="24"/>
          <w:szCs w:val="24"/>
          <w:u w:val="single"/>
        </w:rPr>
        <w:t>Required Activities:</w:t>
      </w:r>
    </w:p>
    <w:p w14:paraId="3CA2260E" w14:textId="24DC9A50"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(1)</w:t>
      </w:r>
      <w:r w:rsidRPr="00926C25">
        <w:rPr>
          <w:rFonts w:ascii="Aptos" w:hAnsi="Aptos"/>
          <w:bCs/>
          <w:sz w:val="24"/>
          <w:szCs w:val="24"/>
        </w:rPr>
        <w:t xml:space="preserve"> Reading assignments (</w:t>
      </w:r>
      <w:r w:rsidR="0049221E">
        <w:rPr>
          <w:rFonts w:ascii="Aptos" w:hAnsi="Aptos"/>
          <w:bCs/>
          <w:sz w:val="24"/>
          <w:szCs w:val="24"/>
        </w:rPr>
        <w:t xml:space="preserve">read </w:t>
      </w:r>
      <w:r w:rsidRPr="00926C25">
        <w:rPr>
          <w:rFonts w:ascii="Aptos" w:hAnsi="Aptos"/>
          <w:bCs/>
          <w:sz w:val="24"/>
          <w:szCs w:val="24"/>
        </w:rPr>
        <w:t>before each session)</w:t>
      </w:r>
    </w:p>
    <w:p w14:paraId="339ACA11" w14:textId="77777777"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(2)</w:t>
      </w:r>
      <w:r w:rsidRPr="00926C25">
        <w:rPr>
          <w:rFonts w:ascii="Aptos" w:hAnsi="Aptos"/>
          <w:bCs/>
          <w:sz w:val="24"/>
          <w:szCs w:val="24"/>
        </w:rPr>
        <w:t xml:space="preserve"> Punctual in-person attendance (all sessions)</w:t>
      </w:r>
    </w:p>
    <w:p w14:paraId="5446C5FE" w14:textId="77777777"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(3)</w:t>
      </w:r>
      <w:r w:rsidRPr="00926C25">
        <w:rPr>
          <w:rFonts w:ascii="Aptos" w:hAnsi="Aptos"/>
          <w:bCs/>
          <w:sz w:val="24"/>
          <w:szCs w:val="24"/>
        </w:rPr>
        <w:t xml:space="preserve"> Participation in all class activities that are not only active but also productive</w:t>
      </w:r>
    </w:p>
    <w:p w14:paraId="3A26769E" w14:textId="77777777"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(4)</w:t>
      </w:r>
      <w:r w:rsidRPr="00926C25">
        <w:rPr>
          <w:rFonts w:ascii="Aptos" w:hAnsi="Aptos"/>
          <w:bCs/>
          <w:sz w:val="24"/>
          <w:szCs w:val="24"/>
        </w:rPr>
        <w:t xml:space="preserve"> Quizzes mostly on reading assignments (in-class, popup)</w:t>
      </w:r>
    </w:p>
    <w:p w14:paraId="70A160F7" w14:textId="77777777"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(5)</w:t>
      </w:r>
      <w:r w:rsidRPr="00926C25">
        <w:rPr>
          <w:rFonts w:ascii="Aptos" w:hAnsi="Aptos"/>
          <w:bCs/>
          <w:sz w:val="24"/>
          <w:szCs w:val="24"/>
        </w:rPr>
        <w:t xml:space="preserve"> Participation in Canvas discussion (twice weekly: Weeks 2 through 14)</w:t>
      </w:r>
    </w:p>
    <w:p w14:paraId="7A11CE33" w14:textId="77777777"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(6)</w:t>
      </w:r>
      <w:r w:rsidRPr="00926C25">
        <w:rPr>
          <w:rFonts w:ascii="Aptos" w:hAnsi="Aptos"/>
          <w:bCs/>
          <w:sz w:val="24"/>
          <w:szCs w:val="24"/>
        </w:rPr>
        <w:t xml:space="preserve"> Group activities (semester-long), including one group presentation (in-class)</w:t>
      </w:r>
    </w:p>
    <w:p w14:paraId="18207F14" w14:textId="39C5B14F" w:rsidR="009C1892" w:rsidRPr="00926C25" w:rsidRDefault="009C1892" w:rsidP="009C1892">
      <w:pPr>
        <w:spacing w:line="257" w:lineRule="auto"/>
        <w:ind w:left="720"/>
        <w:contextualSpacing/>
        <w:rPr>
          <w:rFonts w:ascii="Aptos" w:hAnsi="Aptos"/>
          <w:bCs/>
          <w:sz w:val="24"/>
          <w:szCs w:val="24"/>
        </w:rPr>
      </w:pPr>
      <w:r w:rsidRPr="00926C25">
        <w:rPr>
          <w:rFonts w:ascii="Aptos" w:hAnsi="Aptos"/>
          <w:b/>
          <w:sz w:val="24"/>
          <w:szCs w:val="24"/>
        </w:rPr>
        <w:t>(7)</w:t>
      </w:r>
      <w:r w:rsidRPr="00926C25">
        <w:rPr>
          <w:rFonts w:ascii="Aptos" w:hAnsi="Aptos"/>
          <w:bCs/>
          <w:sz w:val="24"/>
          <w:szCs w:val="24"/>
        </w:rPr>
        <w:t xml:space="preserve"> Individual term project: one in-class presentation and a final paper</w:t>
      </w:r>
    </w:p>
    <w:p w14:paraId="7938CA2B" w14:textId="77777777" w:rsidR="0002204D" w:rsidRPr="00926C25" w:rsidRDefault="0002204D" w:rsidP="009C1892">
      <w:pPr>
        <w:spacing w:line="257" w:lineRule="auto"/>
        <w:ind w:left="720"/>
        <w:contextualSpacing/>
        <w:rPr>
          <w:rFonts w:ascii="Aptos" w:hAnsi="Aptos"/>
          <w:bCs/>
          <w:sz w:val="24"/>
          <w:szCs w:val="24"/>
        </w:rPr>
      </w:pPr>
    </w:p>
    <w:p w14:paraId="31B7E22E" w14:textId="77777777" w:rsidR="009C1892" w:rsidRPr="00926C25" w:rsidRDefault="009C1892" w:rsidP="009C1892">
      <w:pPr>
        <w:spacing w:line="257" w:lineRule="auto"/>
        <w:contextualSpacing/>
        <w:rPr>
          <w:rFonts w:ascii="Aptos" w:hAnsi="Aptos"/>
          <w:b/>
          <w:sz w:val="24"/>
          <w:szCs w:val="24"/>
          <w:u w:val="single"/>
        </w:rPr>
      </w:pPr>
      <w:r w:rsidRPr="00926C25">
        <w:rPr>
          <w:rFonts w:ascii="Aptos" w:hAnsi="Aptos"/>
          <w:b/>
          <w:sz w:val="24"/>
          <w:szCs w:val="24"/>
          <w:u w:val="single"/>
        </w:rPr>
        <w:t>Grade Breakdown:</w:t>
      </w:r>
    </w:p>
    <w:p w14:paraId="766CD639" w14:textId="77777777" w:rsidR="009C1892" w:rsidRPr="00926C25" w:rsidRDefault="009C1892" w:rsidP="009C1892">
      <w:pPr>
        <w:snapToGrid w:val="0"/>
        <w:spacing w:line="257" w:lineRule="auto"/>
        <w:ind w:left="720"/>
        <w:contextualSpacing/>
        <w:rPr>
          <w:rFonts w:ascii="Aptos" w:hAnsi="Aptos"/>
          <w:b/>
          <w:sz w:val="24"/>
          <w:szCs w:val="24"/>
        </w:rPr>
      </w:pPr>
      <w:r w:rsidRPr="00926C25">
        <w:rPr>
          <w:rFonts w:ascii="Aptos" w:hAnsi="Aptos"/>
          <w:b/>
          <w:sz w:val="24"/>
          <w:szCs w:val="24"/>
        </w:rPr>
        <w:t>Daily activities (35%)</w:t>
      </w:r>
    </w:p>
    <w:p w14:paraId="48634EE7" w14:textId="77777777" w:rsidR="009C1892" w:rsidRPr="00926C25" w:rsidRDefault="009C1892" w:rsidP="009C1892">
      <w:pPr>
        <w:spacing w:line="257" w:lineRule="auto"/>
        <w:ind w:left="1440"/>
        <w:contextualSpacing/>
        <w:rPr>
          <w:rFonts w:ascii="Aptos" w:hAnsi="Aptos"/>
          <w:bCs/>
          <w:sz w:val="24"/>
          <w:szCs w:val="24"/>
        </w:rPr>
      </w:pPr>
      <w:r w:rsidRPr="00926C25">
        <w:rPr>
          <w:rFonts w:ascii="Aptos" w:hAnsi="Aptos"/>
          <w:b/>
          <w:sz w:val="24"/>
          <w:szCs w:val="24"/>
        </w:rPr>
        <w:t>(A)</w:t>
      </w:r>
      <w:r w:rsidRPr="00926C25">
        <w:rPr>
          <w:rFonts w:ascii="Aptos" w:hAnsi="Aptos"/>
          <w:bCs/>
          <w:sz w:val="24"/>
          <w:szCs w:val="24"/>
        </w:rPr>
        <w:t xml:space="preserve"> Attendance and participation (25%)</w:t>
      </w:r>
    </w:p>
    <w:p w14:paraId="24D6DA0C" w14:textId="77777777" w:rsidR="009C1892" w:rsidRPr="00926C25" w:rsidRDefault="009C1892" w:rsidP="009C1892">
      <w:pPr>
        <w:spacing w:line="257" w:lineRule="auto"/>
        <w:ind w:left="1440"/>
        <w:contextualSpacing/>
        <w:rPr>
          <w:rFonts w:ascii="Aptos" w:hAnsi="Aptos"/>
          <w:bCs/>
          <w:sz w:val="24"/>
          <w:szCs w:val="24"/>
        </w:rPr>
      </w:pPr>
      <w:r w:rsidRPr="00926C25">
        <w:rPr>
          <w:rFonts w:ascii="Aptos" w:hAnsi="Aptos"/>
          <w:b/>
          <w:sz w:val="24"/>
          <w:szCs w:val="24"/>
        </w:rPr>
        <w:t>(B)</w:t>
      </w:r>
      <w:r w:rsidRPr="00926C25">
        <w:rPr>
          <w:rFonts w:ascii="Aptos" w:hAnsi="Aptos"/>
          <w:bCs/>
          <w:sz w:val="24"/>
          <w:szCs w:val="24"/>
        </w:rPr>
        <w:t xml:space="preserve"> Popup quizzes (10%)</w:t>
      </w:r>
    </w:p>
    <w:p w14:paraId="6177C7F0" w14:textId="77777777" w:rsidR="009C1892" w:rsidRPr="00926C25" w:rsidRDefault="009C1892" w:rsidP="009C1892">
      <w:pPr>
        <w:spacing w:line="257" w:lineRule="auto"/>
        <w:ind w:left="720"/>
        <w:contextualSpacing/>
        <w:rPr>
          <w:rFonts w:ascii="Aptos" w:hAnsi="Aptos"/>
          <w:b/>
          <w:sz w:val="24"/>
          <w:szCs w:val="24"/>
        </w:rPr>
      </w:pPr>
      <w:r w:rsidRPr="00926C25">
        <w:rPr>
          <w:rFonts w:ascii="Aptos" w:hAnsi="Aptos"/>
          <w:b/>
          <w:sz w:val="24"/>
          <w:szCs w:val="24"/>
        </w:rPr>
        <w:t>Working with classmates (30%)</w:t>
      </w:r>
    </w:p>
    <w:p w14:paraId="4B3E2A43" w14:textId="77777777" w:rsidR="009C1892" w:rsidRPr="00926C25" w:rsidRDefault="009C1892" w:rsidP="009C1892">
      <w:pPr>
        <w:spacing w:line="257" w:lineRule="auto"/>
        <w:ind w:left="1440"/>
        <w:contextualSpacing/>
        <w:rPr>
          <w:rFonts w:ascii="Aptos" w:hAnsi="Aptos"/>
          <w:bCs/>
          <w:sz w:val="24"/>
          <w:szCs w:val="24"/>
        </w:rPr>
      </w:pPr>
      <w:r w:rsidRPr="00926C25">
        <w:rPr>
          <w:rFonts w:ascii="Aptos" w:hAnsi="Aptos"/>
          <w:b/>
          <w:sz w:val="24"/>
          <w:szCs w:val="24"/>
        </w:rPr>
        <w:t>(C)</w:t>
      </w:r>
      <w:r w:rsidRPr="00926C25">
        <w:rPr>
          <w:rFonts w:ascii="Aptos" w:hAnsi="Aptos"/>
          <w:bCs/>
          <w:sz w:val="24"/>
          <w:szCs w:val="24"/>
        </w:rPr>
        <w:t xml:space="preserve"> Canvas discussions (20%)</w:t>
      </w:r>
    </w:p>
    <w:p w14:paraId="2AE831A5" w14:textId="77777777" w:rsidR="009C1892" w:rsidRPr="00926C25" w:rsidRDefault="009C1892" w:rsidP="009C1892">
      <w:pPr>
        <w:spacing w:line="257" w:lineRule="auto"/>
        <w:ind w:left="1440"/>
        <w:contextualSpacing/>
        <w:rPr>
          <w:rFonts w:ascii="Aptos" w:hAnsi="Aptos"/>
          <w:bCs/>
          <w:sz w:val="24"/>
          <w:szCs w:val="24"/>
        </w:rPr>
      </w:pPr>
      <w:r w:rsidRPr="00926C25">
        <w:rPr>
          <w:rFonts w:ascii="Aptos" w:hAnsi="Aptos"/>
          <w:b/>
          <w:sz w:val="24"/>
          <w:szCs w:val="24"/>
        </w:rPr>
        <w:t>(D)</w:t>
      </w:r>
      <w:r w:rsidRPr="00926C25">
        <w:rPr>
          <w:rFonts w:ascii="Aptos" w:hAnsi="Aptos"/>
          <w:bCs/>
          <w:sz w:val="24"/>
          <w:szCs w:val="24"/>
        </w:rPr>
        <w:t xml:space="preserve"> Group activities (10%)</w:t>
      </w:r>
    </w:p>
    <w:p w14:paraId="28C55099" w14:textId="77777777" w:rsidR="009C1892" w:rsidRPr="00926C25" w:rsidRDefault="009C1892" w:rsidP="009C1892">
      <w:pPr>
        <w:spacing w:line="257" w:lineRule="auto"/>
        <w:ind w:left="720"/>
        <w:contextualSpacing/>
        <w:rPr>
          <w:rFonts w:ascii="Aptos" w:hAnsi="Aptos"/>
          <w:b/>
          <w:sz w:val="24"/>
          <w:szCs w:val="24"/>
        </w:rPr>
      </w:pPr>
      <w:r w:rsidRPr="00926C25">
        <w:rPr>
          <w:rFonts w:ascii="Aptos" w:hAnsi="Aptos"/>
          <w:b/>
          <w:sz w:val="24"/>
          <w:szCs w:val="24"/>
        </w:rPr>
        <w:t>Individual term project (35%)</w:t>
      </w:r>
    </w:p>
    <w:p w14:paraId="34B1C643" w14:textId="17254AB1" w:rsidR="009C1892" w:rsidRPr="00926C25" w:rsidRDefault="009C1892" w:rsidP="009C1892">
      <w:pPr>
        <w:spacing w:line="257" w:lineRule="auto"/>
        <w:ind w:left="1440"/>
        <w:contextualSpacing/>
        <w:rPr>
          <w:rFonts w:ascii="Aptos" w:hAnsi="Aptos"/>
          <w:bCs/>
          <w:sz w:val="24"/>
          <w:szCs w:val="24"/>
        </w:rPr>
      </w:pPr>
      <w:r w:rsidRPr="00926C25">
        <w:rPr>
          <w:rFonts w:ascii="Aptos" w:hAnsi="Aptos"/>
          <w:b/>
          <w:sz w:val="24"/>
          <w:szCs w:val="24"/>
        </w:rPr>
        <w:t>(</w:t>
      </w:r>
      <w:r w:rsidR="00DA51E6" w:rsidRPr="00926C25">
        <w:rPr>
          <w:rFonts w:ascii="Aptos" w:hAnsi="Aptos"/>
          <w:b/>
          <w:sz w:val="24"/>
          <w:szCs w:val="24"/>
        </w:rPr>
        <w:t>E</w:t>
      </w:r>
      <w:r w:rsidRPr="00926C25">
        <w:rPr>
          <w:rFonts w:ascii="Aptos" w:hAnsi="Aptos"/>
          <w:b/>
          <w:sz w:val="24"/>
          <w:szCs w:val="24"/>
        </w:rPr>
        <w:t>)</w:t>
      </w:r>
      <w:r w:rsidRPr="00926C25">
        <w:rPr>
          <w:rFonts w:ascii="Aptos" w:hAnsi="Aptos"/>
          <w:bCs/>
          <w:sz w:val="24"/>
          <w:szCs w:val="24"/>
        </w:rPr>
        <w:t xml:space="preserve"> Presentation (10%)</w:t>
      </w:r>
    </w:p>
    <w:p w14:paraId="230FD986" w14:textId="365BE0DC" w:rsidR="009C1892" w:rsidRPr="00926C25" w:rsidRDefault="009C1892" w:rsidP="009C1892">
      <w:pPr>
        <w:spacing w:line="257" w:lineRule="auto"/>
        <w:ind w:left="1440"/>
        <w:contextualSpacing/>
        <w:rPr>
          <w:rFonts w:ascii="Aptos" w:hAnsi="Aptos"/>
          <w:bCs/>
          <w:sz w:val="24"/>
          <w:szCs w:val="24"/>
        </w:rPr>
      </w:pPr>
      <w:r w:rsidRPr="00926C25">
        <w:rPr>
          <w:rFonts w:ascii="Aptos" w:hAnsi="Aptos"/>
          <w:b/>
          <w:sz w:val="24"/>
          <w:szCs w:val="24"/>
        </w:rPr>
        <w:t>(</w:t>
      </w:r>
      <w:r w:rsidR="00DA51E6" w:rsidRPr="00926C25">
        <w:rPr>
          <w:rFonts w:ascii="Aptos" w:hAnsi="Aptos"/>
          <w:b/>
          <w:sz w:val="24"/>
          <w:szCs w:val="24"/>
        </w:rPr>
        <w:t>F</w:t>
      </w:r>
      <w:r w:rsidRPr="00926C25">
        <w:rPr>
          <w:rFonts w:ascii="Aptos" w:hAnsi="Aptos"/>
          <w:b/>
          <w:sz w:val="24"/>
          <w:szCs w:val="24"/>
        </w:rPr>
        <w:t>)</w:t>
      </w:r>
      <w:r w:rsidRPr="00926C25">
        <w:rPr>
          <w:rFonts w:ascii="Aptos" w:hAnsi="Aptos"/>
          <w:bCs/>
          <w:sz w:val="24"/>
          <w:szCs w:val="24"/>
        </w:rPr>
        <w:t xml:space="preserve"> Final paper (25%)</w:t>
      </w:r>
    </w:p>
    <w:p w14:paraId="1C166D9E" w14:textId="77777777" w:rsidR="0002204D" w:rsidRPr="00926C25" w:rsidRDefault="0002204D" w:rsidP="0002204D">
      <w:pPr>
        <w:contextualSpacing/>
        <w:rPr>
          <w:rFonts w:ascii="Aptos" w:hAnsi="Aptos"/>
          <w:bCs/>
          <w:sz w:val="24"/>
          <w:szCs w:val="24"/>
        </w:rPr>
      </w:pPr>
    </w:p>
    <w:p w14:paraId="2377F694" w14:textId="77777777" w:rsidR="0002204D" w:rsidRPr="00926C25" w:rsidRDefault="0002204D" w:rsidP="0002204D">
      <w:pPr>
        <w:spacing w:line="257" w:lineRule="auto"/>
        <w:contextualSpacing/>
        <w:rPr>
          <w:rFonts w:ascii="Aptos" w:hAnsi="Aptos"/>
          <w:b/>
          <w:sz w:val="24"/>
          <w:szCs w:val="24"/>
          <w:u w:val="single"/>
        </w:rPr>
      </w:pPr>
      <w:r w:rsidRPr="00926C25">
        <w:rPr>
          <w:rFonts w:ascii="Aptos" w:hAnsi="Aptos"/>
          <w:b/>
          <w:sz w:val="24"/>
          <w:szCs w:val="24"/>
          <w:u w:val="single"/>
        </w:rPr>
        <w:t>Grading Scale:</w:t>
      </w:r>
    </w:p>
    <w:tbl>
      <w:tblPr>
        <w:tblStyle w:val="TableGrid"/>
        <w:tblW w:w="0" w:type="auto"/>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02204D" w:rsidRPr="00926C25" w14:paraId="0726B972" w14:textId="77777777" w:rsidTr="00B96212">
        <w:tc>
          <w:tcPr>
            <w:tcW w:w="850" w:type="dxa"/>
          </w:tcPr>
          <w:p w14:paraId="4C3B5DBD"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A</w:t>
            </w:r>
          </w:p>
        </w:tc>
        <w:tc>
          <w:tcPr>
            <w:tcW w:w="850" w:type="dxa"/>
          </w:tcPr>
          <w:p w14:paraId="1C87EA90"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A-</w:t>
            </w:r>
          </w:p>
        </w:tc>
        <w:tc>
          <w:tcPr>
            <w:tcW w:w="850" w:type="dxa"/>
          </w:tcPr>
          <w:p w14:paraId="253E540E"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B+</w:t>
            </w:r>
          </w:p>
        </w:tc>
        <w:tc>
          <w:tcPr>
            <w:tcW w:w="850" w:type="dxa"/>
          </w:tcPr>
          <w:p w14:paraId="632B6A56"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B</w:t>
            </w:r>
          </w:p>
        </w:tc>
        <w:tc>
          <w:tcPr>
            <w:tcW w:w="850" w:type="dxa"/>
          </w:tcPr>
          <w:p w14:paraId="139B4980"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B-</w:t>
            </w:r>
          </w:p>
        </w:tc>
        <w:tc>
          <w:tcPr>
            <w:tcW w:w="850" w:type="dxa"/>
          </w:tcPr>
          <w:p w14:paraId="475F6853"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C+</w:t>
            </w:r>
          </w:p>
        </w:tc>
        <w:tc>
          <w:tcPr>
            <w:tcW w:w="850" w:type="dxa"/>
          </w:tcPr>
          <w:p w14:paraId="3232142A"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C</w:t>
            </w:r>
          </w:p>
        </w:tc>
        <w:tc>
          <w:tcPr>
            <w:tcW w:w="850" w:type="dxa"/>
          </w:tcPr>
          <w:p w14:paraId="463C6B32"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C-</w:t>
            </w:r>
          </w:p>
        </w:tc>
        <w:tc>
          <w:tcPr>
            <w:tcW w:w="850" w:type="dxa"/>
          </w:tcPr>
          <w:p w14:paraId="16E93223"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D+</w:t>
            </w:r>
          </w:p>
        </w:tc>
        <w:tc>
          <w:tcPr>
            <w:tcW w:w="850" w:type="dxa"/>
          </w:tcPr>
          <w:p w14:paraId="0B351B72"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D</w:t>
            </w:r>
          </w:p>
        </w:tc>
        <w:tc>
          <w:tcPr>
            <w:tcW w:w="850" w:type="dxa"/>
          </w:tcPr>
          <w:p w14:paraId="0F6A96C5"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F</w:t>
            </w:r>
          </w:p>
        </w:tc>
      </w:tr>
      <w:tr w:rsidR="0002204D" w:rsidRPr="00926C25" w14:paraId="4C439FBD" w14:textId="77777777" w:rsidTr="00B96212">
        <w:tc>
          <w:tcPr>
            <w:tcW w:w="850" w:type="dxa"/>
          </w:tcPr>
          <w:p w14:paraId="73A4EE87"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95-100</w:t>
            </w:r>
          </w:p>
        </w:tc>
        <w:tc>
          <w:tcPr>
            <w:tcW w:w="850" w:type="dxa"/>
          </w:tcPr>
          <w:p w14:paraId="195FA004"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90-94</w:t>
            </w:r>
          </w:p>
        </w:tc>
        <w:tc>
          <w:tcPr>
            <w:tcW w:w="850" w:type="dxa"/>
          </w:tcPr>
          <w:p w14:paraId="048A6D62"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87-89</w:t>
            </w:r>
          </w:p>
        </w:tc>
        <w:tc>
          <w:tcPr>
            <w:tcW w:w="850" w:type="dxa"/>
          </w:tcPr>
          <w:p w14:paraId="4D92F75B"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83-86</w:t>
            </w:r>
          </w:p>
        </w:tc>
        <w:tc>
          <w:tcPr>
            <w:tcW w:w="850" w:type="dxa"/>
          </w:tcPr>
          <w:p w14:paraId="1A284516"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80-82</w:t>
            </w:r>
          </w:p>
        </w:tc>
        <w:tc>
          <w:tcPr>
            <w:tcW w:w="850" w:type="dxa"/>
          </w:tcPr>
          <w:p w14:paraId="15EF2D78"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77-79</w:t>
            </w:r>
          </w:p>
        </w:tc>
        <w:tc>
          <w:tcPr>
            <w:tcW w:w="850" w:type="dxa"/>
          </w:tcPr>
          <w:p w14:paraId="13B00B38"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73-76</w:t>
            </w:r>
          </w:p>
        </w:tc>
        <w:tc>
          <w:tcPr>
            <w:tcW w:w="850" w:type="dxa"/>
          </w:tcPr>
          <w:p w14:paraId="63AB26C7"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70-72</w:t>
            </w:r>
          </w:p>
        </w:tc>
        <w:tc>
          <w:tcPr>
            <w:tcW w:w="850" w:type="dxa"/>
          </w:tcPr>
          <w:p w14:paraId="37FB8C6A"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65-69</w:t>
            </w:r>
          </w:p>
        </w:tc>
        <w:tc>
          <w:tcPr>
            <w:tcW w:w="850" w:type="dxa"/>
          </w:tcPr>
          <w:p w14:paraId="48469C78"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60-64</w:t>
            </w:r>
          </w:p>
        </w:tc>
        <w:tc>
          <w:tcPr>
            <w:tcW w:w="850" w:type="dxa"/>
          </w:tcPr>
          <w:p w14:paraId="57ED78E4" w14:textId="77777777" w:rsidR="0002204D" w:rsidRPr="00926C25" w:rsidRDefault="0002204D" w:rsidP="00B96212">
            <w:pPr>
              <w:snapToGrid w:val="0"/>
              <w:contextualSpacing/>
              <w:rPr>
                <w:rFonts w:ascii="Aptos" w:hAnsi="Aptos"/>
                <w:bCs/>
                <w:sz w:val="24"/>
                <w:szCs w:val="24"/>
              </w:rPr>
            </w:pPr>
            <w:r w:rsidRPr="00926C25">
              <w:rPr>
                <w:rFonts w:ascii="Aptos" w:hAnsi="Aptos"/>
                <w:bCs/>
                <w:sz w:val="24"/>
                <w:szCs w:val="24"/>
              </w:rPr>
              <w:t>0-59 %</w:t>
            </w:r>
          </w:p>
        </w:tc>
      </w:tr>
    </w:tbl>
    <w:p w14:paraId="5953F87D" w14:textId="77777777" w:rsidR="0002204D" w:rsidRPr="00926C25" w:rsidRDefault="0002204D" w:rsidP="0002204D">
      <w:pPr>
        <w:snapToGrid w:val="0"/>
        <w:contextualSpacing/>
        <w:rPr>
          <w:rFonts w:ascii="Aptos" w:hAnsi="Aptos"/>
          <w:b/>
          <w:sz w:val="24"/>
          <w:szCs w:val="24"/>
        </w:rPr>
      </w:pPr>
    </w:p>
    <w:p w14:paraId="0570C3A8" w14:textId="77777777" w:rsidR="0002204D" w:rsidRPr="00926C25" w:rsidRDefault="0002204D" w:rsidP="0002204D">
      <w:pPr>
        <w:snapToGrid w:val="0"/>
        <w:contextualSpacing/>
        <w:rPr>
          <w:rFonts w:ascii="Aptos" w:hAnsi="Aptos"/>
          <w:b/>
          <w:sz w:val="24"/>
          <w:szCs w:val="24"/>
        </w:rPr>
      </w:pPr>
      <w:r w:rsidRPr="00926C25">
        <w:rPr>
          <w:rFonts w:ascii="Aptos" w:hAnsi="Aptos"/>
          <w:b/>
          <w:sz w:val="24"/>
          <w:szCs w:val="24"/>
        </w:rPr>
        <w:t>Important exceptions:</w:t>
      </w:r>
    </w:p>
    <w:p w14:paraId="520EBB41" w14:textId="77777777" w:rsidR="0002204D" w:rsidRPr="00926C25" w:rsidRDefault="0002204D" w:rsidP="0002204D">
      <w:pPr>
        <w:snapToGrid w:val="0"/>
        <w:contextualSpacing/>
        <w:rPr>
          <w:rFonts w:ascii="Aptos" w:hAnsi="Aptos"/>
          <w:b/>
          <w:sz w:val="24"/>
          <w:szCs w:val="24"/>
        </w:rPr>
      </w:pPr>
      <w:r w:rsidRPr="00926C25">
        <w:rPr>
          <w:rFonts w:ascii="Aptos" w:hAnsi="Aptos"/>
          <w:b/>
          <w:sz w:val="24"/>
          <w:szCs w:val="24"/>
        </w:rPr>
        <w:t xml:space="preserve">1. </w:t>
      </w:r>
      <w:r w:rsidRPr="00926C25">
        <w:rPr>
          <w:rFonts w:ascii="Aptos" w:hAnsi="Aptos"/>
          <w:bCs/>
          <w:sz w:val="24"/>
          <w:szCs w:val="24"/>
        </w:rPr>
        <w:t>Should any category end up an F, the final grade for the course is an F, so no matter how small it is in terms of proportion, you would not like to skip any category.</w:t>
      </w:r>
    </w:p>
    <w:p w14:paraId="1A32816F" w14:textId="77777777" w:rsidR="0002204D" w:rsidRPr="00926C25" w:rsidRDefault="0002204D" w:rsidP="0002204D">
      <w:pPr>
        <w:contextualSpacing/>
        <w:rPr>
          <w:rFonts w:ascii="Aptos" w:hAnsi="Aptos"/>
          <w:bCs/>
          <w:sz w:val="24"/>
          <w:szCs w:val="24"/>
        </w:rPr>
      </w:pPr>
      <w:r w:rsidRPr="00926C25">
        <w:rPr>
          <w:rFonts w:ascii="Aptos" w:hAnsi="Aptos"/>
          <w:b/>
          <w:sz w:val="24"/>
          <w:szCs w:val="24"/>
        </w:rPr>
        <w:t>2.</w:t>
      </w:r>
      <w:r w:rsidRPr="00926C25">
        <w:rPr>
          <w:rFonts w:ascii="Aptos" w:hAnsi="Aptos"/>
          <w:bCs/>
          <w:sz w:val="24"/>
          <w:szCs w:val="24"/>
        </w:rPr>
        <w:t xml:space="preserve"> If you miss 5 sessions, your attendance grade is an F, but you may still complete the course. If you miss 7 sessions, your final grade for the course is an F. If repetitious or lengthy, arriving late, leaving early, or leaving the room during a session will be considered the equivalent of absence.</w:t>
      </w:r>
    </w:p>
    <w:p w14:paraId="1E9C4A7B" w14:textId="77777777" w:rsidR="0002204D" w:rsidRDefault="0002204D" w:rsidP="0002204D">
      <w:pPr>
        <w:snapToGrid w:val="0"/>
        <w:contextualSpacing/>
        <w:rPr>
          <w:rFonts w:ascii="Aptos" w:eastAsia="Times New Roman" w:hAnsi="Aptos"/>
          <w:bCs/>
          <w:sz w:val="24"/>
          <w:szCs w:val="24"/>
        </w:rPr>
      </w:pPr>
      <w:r w:rsidRPr="00926C25">
        <w:rPr>
          <w:rFonts w:ascii="Aptos" w:hAnsi="Aptos"/>
          <w:b/>
          <w:sz w:val="24"/>
          <w:szCs w:val="24"/>
        </w:rPr>
        <w:lastRenderedPageBreak/>
        <w:t xml:space="preserve">3. </w:t>
      </w:r>
      <w:r w:rsidRPr="00926C25">
        <w:rPr>
          <w:rFonts w:ascii="Aptos" w:hAnsi="Aptos"/>
          <w:bCs/>
          <w:sz w:val="24"/>
          <w:szCs w:val="24"/>
        </w:rPr>
        <w:t xml:space="preserve">Regardless of points that he/she/they will have accumulated by then, a student responsible for scholastic dishonesty may be assigned a penalty up to and including an "F" or "N" for the course and may face </w:t>
      </w:r>
      <w:r w:rsidRPr="00926C25">
        <w:rPr>
          <w:rFonts w:ascii="Aptos" w:eastAsia="Times New Roman" w:hAnsi="Aptos"/>
          <w:bCs/>
          <w:sz w:val="24"/>
          <w:szCs w:val="24"/>
        </w:rPr>
        <w:t>additional sanctions from the University.</w:t>
      </w:r>
    </w:p>
    <w:p w14:paraId="12592C12" w14:textId="77777777" w:rsidR="007C11E5" w:rsidRPr="00926C25" w:rsidRDefault="007C11E5" w:rsidP="0002204D">
      <w:pPr>
        <w:snapToGrid w:val="0"/>
        <w:contextualSpacing/>
        <w:rPr>
          <w:rFonts w:ascii="Aptos" w:eastAsia="Times New Roman" w:hAnsi="Aptos"/>
          <w:bCs/>
          <w:sz w:val="24"/>
          <w:szCs w:val="24"/>
        </w:rPr>
      </w:pPr>
    </w:p>
    <w:p w14:paraId="6CE20B46" w14:textId="35057932" w:rsidR="0002204D" w:rsidRPr="0049221E" w:rsidRDefault="0085576E" w:rsidP="0085576E">
      <w:pPr>
        <w:contextualSpacing/>
        <w:jc w:val="center"/>
        <w:rPr>
          <w:bCs/>
          <w:sz w:val="24"/>
          <w:szCs w:val="24"/>
        </w:rPr>
      </w:pPr>
      <w:r w:rsidRPr="0049221E">
        <w:rPr>
          <w:rFonts w:ascii="Aptos" w:hAnsi="Aptos" w:cs="Calibri Light"/>
          <w:b/>
          <w:bCs/>
          <w:sz w:val="24"/>
          <w:szCs w:val="24"/>
          <w:u w:val="single"/>
        </w:rPr>
        <w:t xml:space="preserve">Details of </w:t>
      </w:r>
      <w:r w:rsidR="00D1790E" w:rsidRPr="0049221E">
        <w:rPr>
          <w:rFonts w:ascii="Aptos" w:hAnsi="Aptos" w:cs="Calibri Light"/>
          <w:b/>
          <w:bCs/>
          <w:sz w:val="24"/>
          <w:szCs w:val="24"/>
          <w:u w:val="single"/>
        </w:rPr>
        <w:t>Activities &amp; Grading</w:t>
      </w:r>
    </w:p>
    <w:p w14:paraId="3E5A37E8" w14:textId="77777777" w:rsidR="00D1790E" w:rsidRPr="0049221E" w:rsidRDefault="00D1790E" w:rsidP="0002204D">
      <w:pPr>
        <w:contextualSpacing/>
        <w:rPr>
          <w:rFonts w:ascii="Aptos" w:hAnsi="Aptos"/>
          <w:bCs/>
          <w:sz w:val="24"/>
          <w:szCs w:val="24"/>
        </w:rPr>
      </w:pPr>
    </w:p>
    <w:p w14:paraId="3DA66CFD" w14:textId="7782BC52" w:rsidR="0085576E" w:rsidRPr="0049221E" w:rsidRDefault="0085576E" w:rsidP="0085576E">
      <w:pPr>
        <w:spacing w:line="257" w:lineRule="auto"/>
        <w:contextualSpacing/>
        <w:rPr>
          <w:rFonts w:ascii="Aptos" w:hAnsi="Aptos"/>
          <w:b/>
          <w:sz w:val="24"/>
          <w:szCs w:val="24"/>
          <w:u w:val="single"/>
        </w:rPr>
      </w:pPr>
      <w:r w:rsidRPr="0049221E">
        <w:rPr>
          <w:rFonts w:ascii="Aptos" w:hAnsi="Aptos"/>
          <w:b/>
          <w:sz w:val="24"/>
          <w:szCs w:val="24"/>
          <w:u w:val="single"/>
        </w:rPr>
        <w:t>(1) Attendance:</w:t>
      </w:r>
    </w:p>
    <w:p w14:paraId="34B004EC" w14:textId="6ECAC4AA" w:rsidR="0085576E" w:rsidRPr="0049221E" w:rsidRDefault="0085576E" w:rsidP="0085576E">
      <w:pPr>
        <w:contextualSpacing/>
        <w:rPr>
          <w:rFonts w:ascii="Aptos" w:hAnsi="Aptos"/>
          <w:bCs/>
          <w:sz w:val="24"/>
          <w:szCs w:val="24"/>
        </w:rPr>
      </w:pPr>
      <w:r w:rsidRPr="0049221E">
        <w:rPr>
          <w:rFonts w:ascii="Aptos" w:hAnsi="Aptos"/>
          <w:bCs/>
          <w:sz w:val="24"/>
          <w:szCs w:val="24"/>
        </w:rPr>
        <w:t>Punctual in-person attendance is a must for this interactive course.</w:t>
      </w:r>
    </w:p>
    <w:p w14:paraId="0C3CD858" w14:textId="77777777" w:rsidR="0085576E" w:rsidRPr="0049221E" w:rsidRDefault="0085576E" w:rsidP="0085576E">
      <w:pPr>
        <w:contextualSpacing/>
        <w:rPr>
          <w:rFonts w:ascii="Aptos" w:hAnsi="Aptos"/>
          <w:bCs/>
          <w:sz w:val="24"/>
          <w:szCs w:val="24"/>
          <w:lang w:eastAsia="ja-JP"/>
        </w:rPr>
      </w:pPr>
      <w:r w:rsidRPr="0049221E">
        <w:rPr>
          <w:rFonts w:ascii="Aptos" w:hAnsi="Aptos"/>
          <w:b/>
          <w:sz w:val="24"/>
          <w:szCs w:val="24"/>
          <w:lang w:eastAsia="ja-JP"/>
        </w:rPr>
        <w:t>Excused absences</w:t>
      </w:r>
      <w:r w:rsidRPr="0049221E">
        <w:rPr>
          <w:rFonts w:ascii="Aptos" w:hAnsi="Aptos"/>
          <w:bCs/>
          <w:sz w:val="24"/>
          <w:szCs w:val="24"/>
          <w:lang w:eastAsia="ja-JP"/>
        </w:rPr>
        <w:t xml:space="preserve"> (e.g., illness, subpoenas, etc.):</w:t>
      </w:r>
    </w:p>
    <w:p w14:paraId="154466FD" w14:textId="5E1169C5" w:rsidR="0085576E" w:rsidRPr="0049221E" w:rsidRDefault="0085576E" w:rsidP="0085576E">
      <w:pPr>
        <w:contextualSpacing/>
        <w:rPr>
          <w:rFonts w:ascii="Aptos" w:hAnsi="Aptos"/>
          <w:bCs/>
          <w:sz w:val="24"/>
          <w:szCs w:val="24"/>
          <w:lang w:eastAsia="ja-JP"/>
        </w:rPr>
      </w:pPr>
      <w:r w:rsidRPr="0049221E">
        <w:rPr>
          <w:rFonts w:ascii="Aptos" w:hAnsi="Aptos"/>
          <w:b/>
          <w:sz w:val="24"/>
          <w:szCs w:val="24"/>
          <w:lang w:eastAsia="ja-JP"/>
        </w:rPr>
        <w:t xml:space="preserve">-- </w:t>
      </w:r>
      <w:r w:rsidR="002752D0" w:rsidRPr="0049221E">
        <w:rPr>
          <w:rFonts w:ascii="Aptos" w:hAnsi="Aptos"/>
          <w:bCs/>
          <w:sz w:val="24"/>
          <w:szCs w:val="24"/>
          <w:lang w:eastAsia="ja-JP"/>
        </w:rPr>
        <w:t>Students</w:t>
      </w:r>
      <w:r w:rsidRPr="0049221E">
        <w:rPr>
          <w:rFonts w:ascii="Aptos" w:hAnsi="Aptos"/>
          <w:bCs/>
          <w:sz w:val="24"/>
          <w:szCs w:val="24"/>
          <w:lang w:eastAsia="ja-JP"/>
        </w:rPr>
        <w:t xml:space="preserve"> are asked to submit official, written verification for absences, except for a single episode medical absence. Upon submission of such a document, you may request a make-up assignment (e.g., for missed participation in class activities, etc.).</w:t>
      </w:r>
    </w:p>
    <w:p w14:paraId="7C2FA22B" w14:textId="7F7B7E74" w:rsidR="0085576E" w:rsidRPr="0049221E" w:rsidRDefault="0085576E" w:rsidP="0085576E">
      <w:pPr>
        <w:contextualSpacing/>
        <w:rPr>
          <w:rFonts w:ascii="Aptos" w:hAnsi="Aptos"/>
          <w:bCs/>
          <w:sz w:val="24"/>
          <w:szCs w:val="24"/>
          <w:lang w:eastAsia="ja-JP"/>
        </w:rPr>
      </w:pPr>
      <w:r w:rsidRPr="0049221E">
        <w:rPr>
          <w:rFonts w:ascii="Aptos" w:hAnsi="Aptos"/>
          <w:b/>
          <w:sz w:val="24"/>
          <w:szCs w:val="24"/>
          <w:lang w:eastAsia="ja-JP"/>
        </w:rPr>
        <w:t xml:space="preserve">-- </w:t>
      </w:r>
      <w:r w:rsidR="002752D0" w:rsidRPr="0049221E">
        <w:rPr>
          <w:rFonts w:ascii="Aptos" w:hAnsi="Aptos"/>
          <w:bCs/>
          <w:sz w:val="24"/>
          <w:szCs w:val="24"/>
          <w:lang w:eastAsia="ja-JP"/>
        </w:rPr>
        <w:t>He/she/they</w:t>
      </w:r>
      <w:r w:rsidRPr="0049221E">
        <w:rPr>
          <w:rFonts w:ascii="Aptos" w:hAnsi="Aptos"/>
          <w:bCs/>
          <w:sz w:val="24"/>
          <w:szCs w:val="24"/>
          <w:lang w:eastAsia="ja-JP"/>
        </w:rPr>
        <w:t xml:space="preserve"> should catch up with the class by completing the reading assignments, going through necessary information on Canvas, and obtaining notes from </w:t>
      </w:r>
      <w:r w:rsidR="002752D0" w:rsidRPr="0049221E">
        <w:rPr>
          <w:rFonts w:ascii="Aptos" w:hAnsi="Aptos"/>
          <w:bCs/>
          <w:sz w:val="24"/>
          <w:szCs w:val="24"/>
          <w:lang w:eastAsia="ja-JP"/>
        </w:rPr>
        <w:t>their</w:t>
      </w:r>
      <w:r w:rsidRPr="0049221E">
        <w:rPr>
          <w:rFonts w:ascii="Aptos" w:hAnsi="Aptos"/>
          <w:bCs/>
          <w:sz w:val="24"/>
          <w:szCs w:val="24"/>
          <w:lang w:eastAsia="ja-JP"/>
        </w:rPr>
        <w:t xml:space="preserve"> classmate.</w:t>
      </w:r>
    </w:p>
    <w:p w14:paraId="0B168C3F" w14:textId="77777777" w:rsidR="002752D0" w:rsidRPr="0049221E" w:rsidRDefault="002752D0" w:rsidP="0085576E">
      <w:pPr>
        <w:contextualSpacing/>
        <w:rPr>
          <w:rFonts w:ascii="Aptos" w:hAnsi="Aptos"/>
          <w:bCs/>
          <w:sz w:val="24"/>
          <w:szCs w:val="24"/>
        </w:rPr>
      </w:pPr>
    </w:p>
    <w:p w14:paraId="51F24377" w14:textId="77777777" w:rsidR="0085576E" w:rsidRPr="0049221E" w:rsidRDefault="0085576E" w:rsidP="0085576E">
      <w:pPr>
        <w:contextualSpacing/>
        <w:rPr>
          <w:rFonts w:ascii="Aptos" w:hAnsi="Aptos"/>
          <w:bCs/>
          <w:sz w:val="24"/>
          <w:szCs w:val="24"/>
        </w:rPr>
      </w:pPr>
      <w:r w:rsidRPr="0049221E">
        <w:rPr>
          <w:rFonts w:ascii="Aptos" w:hAnsi="Aptos"/>
          <w:b/>
          <w:sz w:val="24"/>
          <w:szCs w:val="24"/>
          <w:u w:val="single"/>
        </w:rPr>
        <w:t>(2) Participation:</w:t>
      </w:r>
    </w:p>
    <w:p w14:paraId="31CE7E5E" w14:textId="4BFA2BD9" w:rsidR="0085576E" w:rsidRPr="0049221E" w:rsidRDefault="0085576E" w:rsidP="0085576E">
      <w:pPr>
        <w:contextualSpacing/>
        <w:rPr>
          <w:rFonts w:ascii="Aptos" w:hAnsi="Aptos"/>
          <w:bCs/>
          <w:sz w:val="24"/>
          <w:szCs w:val="24"/>
        </w:rPr>
      </w:pPr>
      <w:r w:rsidRPr="0049221E">
        <w:rPr>
          <w:rFonts w:ascii="Aptos" w:hAnsi="Aptos"/>
          <w:bCs/>
          <w:sz w:val="24"/>
          <w:szCs w:val="24"/>
        </w:rPr>
        <w:t xml:space="preserve">Productive participation is defined as follows: Asking relevant questions, expressing one's own </w:t>
      </w:r>
      <w:proofErr w:type="gramStart"/>
      <w:r w:rsidR="0049221E" w:rsidRPr="0049221E">
        <w:rPr>
          <w:rFonts w:ascii="Aptos" w:hAnsi="Aptos"/>
          <w:bCs/>
          <w:sz w:val="24"/>
          <w:szCs w:val="24"/>
        </w:rPr>
        <w:t>opinion</w:t>
      </w:r>
      <w:proofErr w:type="gramEnd"/>
      <w:r w:rsidR="0049221E" w:rsidRPr="0049221E">
        <w:rPr>
          <w:rFonts w:ascii="Aptos" w:hAnsi="Aptos"/>
          <w:bCs/>
          <w:sz w:val="24"/>
          <w:szCs w:val="24"/>
        </w:rPr>
        <w:t xml:space="preserve"> </w:t>
      </w:r>
      <w:r w:rsidRPr="0049221E">
        <w:rPr>
          <w:rFonts w:ascii="Aptos" w:hAnsi="Aptos"/>
          <w:bCs/>
          <w:sz w:val="24"/>
          <w:szCs w:val="24"/>
        </w:rPr>
        <w:t xml:space="preserve">and listening to </w:t>
      </w:r>
      <w:proofErr w:type="gramStart"/>
      <w:r w:rsidRPr="0049221E">
        <w:rPr>
          <w:rFonts w:ascii="Aptos" w:hAnsi="Aptos"/>
          <w:bCs/>
          <w:sz w:val="24"/>
          <w:szCs w:val="24"/>
        </w:rPr>
        <w:t>other's</w:t>
      </w:r>
      <w:proofErr w:type="gramEnd"/>
      <w:r w:rsidRPr="0049221E">
        <w:rPr>
          <w:rFonts w:ascii="Aptos" w:hAnsi="Aptos"/>
          <w:bCs/>
          <w:sz w:val="24"/>
          <w:szCs w:val="24"/>
        </w:rPr>
        <w:t xml:space="preserve"> as well, forming meaningful dialogue, etc. You are expected to do these in a well-informed manner by having completed reading assignments. It is totally fine if you find yourself disagreeing with somebody else's opinion--including that of the instructor--so long as it is based on mutual respect and discussed in a civilized manner.</w:t>
      </w:r>
      <w:r w:rsidR="002752D0" w:rsidRPr="0049221E">
        <w:rPr>
          <w:rFonts w:ascii="Aptos" w:hAnsi="Aptos"/>
          <w:bCs/>
          <w:sz w:val="24"/>
          <w:szCs w:val="24"/>
        </w:rPr>
        <w:t xml:space="preserve"> </w:t>
      </w:r>
      <w:r w:rsidRPr="0049221E">
        <w:rPr>
          <w:rFonts w:ascii="Aptos" w:hAnsi="Aptos"/>
          <w:bCs/>
          <w:sz w:val="24"/>
          <w:szCs w:val="24"/>
        </w:rPr>
        <w:t>Participation will be recorded by the instructor and will be added at the end of the semester in line with the attendance (quantity) and the performance (quality).</w:t>
      </w:r>
    </w:p>
    <w:p w14:paraId="59D2B948" w14:textId="77777777" w:rsidR="0085576E" w:rsidRPr="0049221E" w:rsidRDefault="0085576E" w:rsidP="0085576E">
      <w:pPr>
        <w:contextualSpacing/>
        <w:rPr>
          <w:rFonts w:ascii="Aptos" w:hAnsi="Aptos"/>
          <w:bCs/>
          <w:sz w:val="24"/>
          <w:szCs w:val="24"/>
        </w:rPr>
      </w:pPr>
    </w:p>
    <w:p w14:paraId="041AF6E5" w14:textId="77777777" w:rsidR="0085576E" w:rsidRPr="0049221E" w:rsidRDefault="0085576E" w:rsidP="0085576E">
      <w:pPr>
        <w:contextualSpacing/>
        <w:rPr>
          <w:rFonts w:ascii="Aptos" w:hAnsi="Aptos"/>
          <w:b/>
          <w:sz w:val="24"/>
          <w:szCs w:val="24"/>
          <w:u w:val="single"/>
        </w:rPr>
      </w:pPr>
      <w:r w:rsidRPr="0049221E">
        <w:rPr>
          <w:rFonts w:ascii="Aptos" w:hAnsi="Aptos"/>
          <w:b/>
          <w:sz w:val="24"/>
          <w:szCs w:val="24"/>
          <w:u w:val="single"/>
        </w:rPr>
        <w:t>(3) Canvas Discussion Posts:</w:t>
      </w:r>
    </w:p>
    <w:p w14:paraId="197E6CB6" w14:textId="3BE41212" w:rsidR="0085576E" w:rsidRPr="0049221E" w:rsidRDefault="0085576E" w:rsidP="0085576E">
      <w:pPr>
        <w:contextualSpacing/>
        <w:rPr>
          <w:rFonts w:ascii="Aptos" w:hAnsi="Aptos"/>
          <w:bCs/>
          <w:sz w:val="24"/>
          <w:szCs w:val="24"/>
        </w:rPr>
      </w:pPr>
      <w:r w:rsidRPr="0049221E">
        <w:rPr>
          <w:rFonts w:ascii="Aptos" w:hAnsi="Aptos"/>
          <w:bCs/>
          <w:sz w:val="24"/>
          <w:szCs w:val="24"/>
        </w:rPr>
        <w:t xml:space="preserve">From Week 2 through Week 14, </w:t>
      </w:r>
      <w:r w:rsidR="008D4286" w:rsidRPr="0049221E">
        <w:rPr>
          <w:rFonts w:ascii="Aptos" w:hAnsi="Aptos"/>
          <w:bCs/>
          <w:sz w:val="24"/>
          <w:szCs w:val="24"/>
        </w:rPr>
        <w:t>students</w:t>
      </w:r>
      <w:r w:rsidRPr="0049221E">
        <w:rPr>
          <w:rFonts w:ascii="Aptos" w:hAnsi="Aptos"/>
          <w:bCs/>
          <w:sz w:val="24"/>
          <w:szCs w:val="24"/>
        </w:rPr>
        <w:t xml:space="preserve"> are requested to upload short writing assignments twice a week.</w:t>
      </w:r>
    </w:p>
    <w:p w14:paraId="411011F4" w14:textId="6AE1CB8E" w:rsidR="0085576E" w:rsidRPr="0049221E" w:rsidRDefault="0085576E" w:rsidP="0085576E">
      <w:pPr>
        <w:contextualSpacing/>
        <w:rPr>
          <w:rFonts w:ascii="Aptos" w:hAnsi="Aptos"/>
          <w:bCs/>
          <w:sz w:val="24"/>
          <w:szCs w:val="24"/>
        </w:rPr>
      </w:pPr>
      <w:r w:rsidRPr="0049221E">
        <w:rPr>
          <w:rFonts w:ascii="Aptos" w:hAnsi="Aptos"/>
          <w:b/>
          <w:sz w:val="24"/>
          <w:szCs w:val="24"/>
        </w:rPr>
        <w:t>1 of 2. Reflection post:</w:t>
      </w:r>
      <w:r w:rsidR="008D4286" w:rsidRPr="0049221E">
        <w:rPr>
          <w:rFonts w:ascii="Aptos" w:hAnsi="Aptos"/>
          <w:bCs/>
          <w:sz w:val="24"/>
          <w:szCs w:val="24"/>
        </w:rPr>
        <w:t xml:space="preserve"> </w:t>
      </w:r>
      <w:r w:rsidR="002752D0" w:rsidRPr="0049221E">
        <w:rPr>
          <w:rFonts w:ascii="Aptos" w:hAnsi="Aptos"/>
          <w:bCs/>
          <w:sz w:val="24"/>
          <w:szCs w:val="24"/>
        </w:rPr>
        <w:t xml:space="preserve">Students </w:t>
      </w:r>
      <w:r w:rsidRPr="0049221E">
        <w:rPr>
          <w:rFonts w:ascii="Aptos" w:hAnsi="Aptos"/>
          <w:bCs/>
          <w:sz w:val="24"/>
          <w:szCs w:val="24"/>
        </w:rPr>
        <w:t xml:space="preserve">are required to upload a short note regarding </w:t>
      </w:r>
      <w:r w:rsidR="008D4286" w:rsidRPr="0049221E">
        <w:rPr>
          <w:rFonts w:ascii="Aptos" w:hAnsi="Aptos"/>
          <w:bCs/>
          <w:sz w:val="24"/>
          <w:szCs w:val="24"/>
        </w:rPr>
        <w:t xml:space="preserve">his/her/their own specific </w:t>
      </w:r>
      <w:r w:rsidRPr="0049221E">
        <w:rPr>
          <w:rFonts w:ascii="Aptos" w:hAnsi="Aptos"/>
          <w:bCs/>
          <w:sz w:val="24"/>
          <w:szCs w:val="24"/>
        </w:rPr>
        <w:t>takeaway of the week (e.g., an assigned text, a concept introduced in lecture, etc.).</w:t>
      </w:r>
      <w:r w:rsidR="008D4286" w:rsidRPr="0049221E">
        <w:rPr>
          <w:rFonts w:ascii="Aptos" w:hAnsi="Aptos"/>
          <w:bCs/>
          <w:sz w:val="24"/>
          <w:szCs w:val="24"/>
        </w:rPr>
        <w:t xml:space="preserve"> It should not be a</w:t>
      </w:r>
      <w:r w:rsidRPr="0049221E">
        <w:rPr>
          <w:rFonts w:ascii="Aptos" w:hAnsi="Aptos"/>
          <w:bCs/>
          <w:sz w:val="24"/>
          <w:szCs w:val="24"/>
        </w:rPr>
        <w:t xml:space="preserve"> summary of a text or just a definition of a concept </w:t>
      </w:r>
      <w:r w:rsidR="008D4286" w:rsidRPr="0049221E">
        <w:rPr>
          <w:rFonts w:ascii="Aptos" w:hAnsi="Aptos"/>
          <w:bCs/>
          <w:sz w:val="24"/>
          <w:szCs w:val="24"/>
        </w:rPr>
        <w:t>found in dictionaries, Wikipedia, encyclopedia, and the like.</w:t>
      </w:r>
    </w:p>
    <w:p w14:paraId="2C87A8A9" w14:textId="054BC820" w:rsidR="0085576E" w:rsidRPr="0049221E" w:rsidRDefault="0085576E" w:rsidP="0085576E">
      <w:pPr>
        <w:contextualSpacing/>
        <w:rPr>
          <w:rFonts w:ascii="Aptos" w:hAnsi="Aptos"/>
          <w:bCs/>
          <w:sz w:val="24"/>
          <w:szCs w:val="24"/>
        </w:rPr>
      </w:pPr>
      <w:r w:rsidRPr="0049221E">
        <w:rPr>
          <w:rFonts w:ascii="Aptos" w:hAnsi="Aptos"/>
          <w:b/>
          <w:sz w:val="24"/>
          <w:szCs w:val="24"/>
        </w:rPr>
        <w:t>2 of 2. Reaction post:</w:t>
      </w:r>
      <w:r w:rsidRPr="0049221E">
        <w:rPr>
          <w:rFonts w:ascii="Aptos" w:hAnsi="Aptos"/>
          <w:bCs/>
          <w:sz w:val="24"/>
          <w:szCs w:val="24"/>
        </w:rPr>
        <w:t xml:space="preserve"> </w:t>
      </w:r>
      <w:r w:rsidR="008D4286" w:rsidRPr="0049221E">
        <w:rPr>
          <w:rFonts w:ascii="Aptos" w:hAnsi="Aptos"/>
          <w:bCs/>
          <w:sz w:val="24"/>
          <w:szCs w:val="24"/>
        </w:rPr>
        <w:t xml:space="preserve">Students are </w:t>
      </w:r>
      <w:r w:rsidRPr="0049221E">
        <w:rPr>
          <w:rFonts w:ascii="Aptos" w:hAnsi="Aptos"/>
          <w:bCs/>
          <w:sz w:val="24"/>
          <w:szCs w:val="24"/>
        </w:rPr>
        <w:t>required to read</w:t>
      </w:r>
      <w:r w:rsidR="008D4286" w:rsidRPr="0049221E">
        <w:rPr>
          <w:rFonts w:ascii="Aptos" w:hAnsi="Aptos"/>
          <w:bCs/>
          <w:sz w:val="24"/>
          <w:szCs w:val="24"/>
        </w:rPr>
        <w:t xml:space="preserve"> all r</w:t>
      </w:r>
      <w:r w:rsidRPr="0049221E">
        <w:rPr>
          <w:rFonts w:ascii="Aptos" w:hAnsi="Aptos"/>
          <w:bCs/>
          <w:sz w:val="24"/>
          <w:szCs w:val="24"/>
        </w:rPr>
        <w:t xml:space="preserve">eflection notes and upload another short note in response to one of </w:t>
      </w:r>
      <w:r w:rsidR="008D4286" w:rsidRPr="0049221E">
        <w:rPr>
          <w:rFonts w:ascii="Aptos" w:hAnsi="Aptos"/>
          <w:bCs/>
          <w:sz w:val="24"/>
          <w:szCs w:val="24"/>
        </w:rPr>
        <w:t>their</w:t>
      </w:r>
      <w:r w:rsidRPr="0049221E">
        <w:rPr>
          <w:rFonts w:ascii="Aptos" w:hAnsi="Aptos"/>
          <w:bCs/>
          <w:sz w:val="24"/>
          <w:szCs w:val="24"/>
        </w:rPr>
        <w:t xml:space="preserve"> classmate's </w:t>
      </w:r>
      <w:proofErr w:type="gramStart"/>
      <w:r w:rsidR="008D4286" w:rsidRPr="0049221E">
        <w:rPr>
          <w:rFonts w:ascii="Aptos" w:hAnsi="Aptos"/>
          <w:bCs/>
          <w:sz w:val="24"/>
          <w:szCs w:val="24"/>
        </w:rPr>
        <w:t>r</w:t>
      </w:r>
      <w:r w:rsidRPr="0049221E">
        <w:rPr>
          <w:rFonts w:ascii="Aptos" w:hAnsi="Aptos"/>
          <w:bCs/>
          <w:sz w:val="24"/>
          <w:szCs w:val="24"/>
        </w:rPr>
        <w:t>eflection</w:t>
      </w:r>
      <w:proofErr w:type="gramEnd"/>
      <w:r w:rsidRPr="0049221E">
        <w:rPr>
          <w:rFonts w:ascii="Aptos" w:hAnsi="Aptos"/>
          <w:bCs/>
          <w:sz w:val="24"/>
          <w:szCs w:val="24"/>
        </w:rPr>
        <w:t xml:space="preserve"> note or two.</w:t>
      </w:r>
      <w:r w:rsidR="008D4286" w:rsidRPr="0049221E">
        <w:rPr>
          <w:rFonts w:ascii="Aptos" w:hAnsi="Aptos"/>
          <w:bCs/>
          <w:sz w:val="24"/>
          <w:szCs w:val="24"/>
        </w:rPr>
        <w:t xml:space="preserve"> They do not need to agree with the reflection post</w:t>
      </w:r>
      <w:r w:rsidRPr="0049221E">
        <w:rPr>
          <w:rFonts w:ascii="Aptos" w:hAnsi="Aptos"/>
          <w:bCs/>
          <w:sz w:val="24"/>
          <w:szCs w:val="24"/>
        </w:rPr>
        <w:t xml:space="preserve">; </w:t>
      </w:r>
      <w:r w:rsidR="008D4286" w:rsidRPr="0049221E">
        <w:rPr>
          <w:rFonts w:ascii="Aptos" w:hAnsi="Aptos"/>
          <w:bCs/>
          <w:sz w:val="24"/>
          <w:szCs w:val="24"/>
        </w:rPr>
        <w:t xml:space="preserve">they are requested to </w:t>
      </w:r>
      <w:r w:rsidRPr="0049221E">
        <w:rPr>
          <w:rFonts w:ascii="Aptos" w:hAnsi="Aptos"/>
          <w:bCs/>
          <w:sz w:val="24"/>
          <w:szCs w:val="24"/>
        </w:rPr>
        <w:t>form dialogue with mutual respect.</w:t>
      </w:r>
      <w:r w:rsidR="008D4286" w:rsidRPr="0049221E">
        <w:rPr>
          <w:rFonts w:ascii="Aptos" w:hAnsi="Aptos"/>
          <w:bCs/>
          <w:sz w:val="24"/>
          <w:szCs w:val="24"/>
        </w:rPr>
        <w:t xml:space="preserve"> </w:t>
      </w:r>
      <w:r w:rsidRPr="0049221E">
        <w:rPr>
          <w:rFonts w:ascii="Aptos" w:hAnsi="Aptos"/>
          <w:bCs/>
          <w:sz w:val="24"/>
          <w:szCs w:val="24"/>
        </w:rPr>
        <w:t xml:space="preserve">Just like </w:t>
      </w:r>
      <w:r w:rsidR="008D4286" w:rsidRPr="0049221E">
        <w:rPr>
          <w:rFonts w:ascii="Aptos" w:hAnsi="Aptos"/>
          <w:bCs/>
          <w:sz w:val="24"/>
          <w:szCs w:val="24"/>
        </w:rPr>
        <w:t>r</w:t>
      </w:r>
      <w:r w:rsidRPr="0049221E">
        <w:rPr>
          <w:rFonts w:ascii="Aptos" w:hAnsi="Aptos"/>
          <w:bCs/>
          <w:sz w:val="24"/>
          <w:szCs w:val="24"/>
        </w:rPr>
        <w:t xml:space="preserve">eflection posts, </w:t>
      </w:r>
      <w:r w:rsidR="008D4286" w:rsidRPr="0049221E">
        <w:rPr>
          <w:rFonts w:ascii="Aptos" w:hAnsi="Aptos"/>
          <w:bCs/>
          <w:sz w:val="24"/>
          <w:szCs w:val="24"/>
        </w:rPr>
        <w:t xml:space="preserve">reaction </w:t>
      </w:r>
      <w:r w:rsidRPr="0049221E">
        <w:rPr>
          <w:rFonts w:ascii="Aptos" w:hAnsi="Aptos"/>
          <w:bCs/>
          <w:sz w:val="24"/>
          <w:szCs w:val="24"/>
        </w:rPr>
        <w:t>posts should be</w:t>
      </w:r>
      <w:r w:rsidR="008D4286" w:rsidRPr="0049221E">
        <w:rPr>
          <w:rFonts w:ascii="Aptos" w:hAnsi="Aptos"/>
          <w:bCs/>
          <w:sz w:val="24"/>
          <w:szCs w:val="24"/>
        </w:rPr>
        <w:t xml:space="preserve"> their own, concrete reaction to a specific reflection post.</w:t>
      </w:r>
    </w:p>
    <w:p w14:paraId="76D9D3BF" w14:textId="64FDFBB9" w:rsidR="0085576E" w:rsidRPr="0049221E" w:rsidRDefault="008D4286" w:rsidP="0085576E">
      <w:pPr>
        <w:contextualSpacing/>
        <w:rPr>
          <w:rFonts w:ascii="Aptos" w:hAnsi="Aptos"/>
          <w:bCs/>
          <w:sz w:val="24"/>
          <w:szCs w:val="24"/>
        </w:rPr>
      </w:pPr>
      <w:r w:rsidRPr="0049221E">
        <w:rPr>
          <w:rFonts w:ascii="Aptos" w:hAnsi="Aptos"/>
          <w:bCs/>
          <w:sz w:val="24"/>
          <w:szCs w:val="24"/>
        </w:rPr>
        <w:t>Note: For both reflection and reaction posts, n</w:t>
      </w:r>
      <w:r w:rsidR="0085576E" w:rsidRPr="0049221E">
        <w:rPr>
          <w:rFonts w:ascii="Aptos" w:hAnsi="Aptos"/>
          <w:bCs/>
          <w:sz w:val="24"/>
          <w:szCs w:val="24"/>
        </w:rPr>
        <w:t>o AI allowed</w:t>
      </w:r>
      <w:r w:rsidRPr="0049221E">
        <w:rPr>
          <w:rFonts w:ascii="Aptos" w:hAnsi="Aptos"/>
          <w:bCs/>
          <w:sz w:val="24"/>
          <w:szCs w:val="24"/>
        </w:rPr>
        <w:t>.</w:t>
      </w:r>
    </w:p>
    <w:p w14:paraId="1D9D2CBE" w14:textId="77777777" w:rsidR="0085576E" w:rsidRPr="0049221E" w:rsidRDefault="0085576E" w:rsidP="0085576E">
      <w:pPr>
        <w:spacing w:line="257" w:lineRule="auto"/>
        <w:contextualSpacing/>
        <w:rPr>
          <w:rFonts w:ascii="Aptos" w:hAnsi="Aptos"/>
          <w:b/>
          <w:sz w:val="24"/>
          <w:szCs w:val="24"/>
        </w:rPr>
      </w:pPr>
    </w:p>
    <w:p w14:paraId="5620A8DB" w14:textId="77777777" w:rsidR="003B7FD5" w:rsidRPr="0049221E" w:rsidRDefault="0085576E" w:rsidP="003B7FD5">
      <w:pPr>
        <w:contextualSpacing/>
        <w:rPr>
          <w:rFonts w:ascii="Aptos" w:hAnsi="Aptos"/>
          <w:b/>
          <w:sz w:val="24"/>
          <w:szCs w:val="24"/>
          <w:u w:val="single"/>
        </w:rPr>
      </w:pPr>
      <w:r w:rsidRPr="0049221E">
        <w:rPr>
          <w:rFonts w:ascii="Aptos" w:hAnsi="Aptos"/>
          <w:b/>
          <w:sz w:val="24"/>
          <w:szCs w:val="24"/>
          <w:u w:val="single"/>
        </w:rPr>
        <w:t>(4) Group Activities:</w:t>
      </w:r>
    </w:p>
    <w:p w14:paraId="1DA75F82" w14:textId="5541BDF1" w:rsidR="003B7FD5" w:rsidRPr="0049221E" w:rsidRDefault="003B7FD5" w:rsidP="003B7FD5">
      <w:pPr>
        <w:contextualSpacing/>
        <w:rPr>
          <w:rFonts w:ascii="Aptos" w:hAnsi="Aptos"/>
          <w:bCs/>
          <w:sz w:val="24"/>
          <w:szCs w:val="24"/>
        </w:rPr>
      </w:pPr>
      <w:r w:rsidRPr="0049221E">
        <w:rPr>
          <w:rFonts w:ascii="Aptos" w:hAnsi="Aptos"/>
          <w:bCs/>
          <w:sz w:val="24"/>
          <w:szCs w:val="24"/>
        </w:rPr>
        <w:t xml:space="preserve">Every student will belong to one group with a specific blanket theme (e.g., arms and armor of samurai). The group will do a presentation on the blanket theme; All members will do </w:t>
      </w:r>
      <w:r w:rsidRPr="0049221E">
        <w:rPr>
          <w:rFonts w:ascii="Aptos" w:hAnsi="Aptos"/>
          <w:bCs/>
          <w:sz w:val="24"/>
          <w:szCs w:val="24"/>
        </w:rPr>
        <w:lastRenderedPageBreak/>
        <w:t xml:space="preserve">his/her/their respective individual term projects related to arms and armor of samurai in one way or another. Group formation will be done according to every student's intended research topic, and throughout the semester, everybody in the group will </w:t>
      </w:r>
      <w:r w:rsidRPr="0049221E">
        <w:rPr>
          <w:rFonts w:ascii="Aptos" w:hAnsi="Aptos"/>
          <w:b/>
          <w:sz w:val="24"/>
          <w:szCs w:val="24"/>
        </w:rPr>
        <w:t>(1)</w:t>
      </w:r>
      <w:r w:rsidRPr="0049221E">
        <w:rPr>
          <w:rFonts w:ascii="Aptos" w:hAnsi="Aptos"/>
          <w:bCs/>
          <w:sz w:val="24"/>
          <w:szCs w:val="24"/>
        </w:rPr>
        <w:t xml:space="preserve"> work on a communal presentation that they will do together in class and </w:t>
      </w:r>
      <w:r w:rsidRPr="0049221E">
        <w:rPr>
          <w:rFonts w:ascii="Aptos" w:hAnsi="Aptos"/>
          <w:b/>
          <w:sz w:val="24"/>
          <w:szCs w:val="24"/>
        </w:rPr>
        <w:t>(2)</w:t>
      </w:r>
      <w:r w:rsidRPr="0049221E">
        <w:rPr>
          <w:rFonts w:ascii="Aptos" w:hAnsi="Aptos"/>
          <w:bCs/>
          <w:sz w:val="24"/>
          <w:szCs w:val="24"/>
        </w:rPr>
        <w:t xml:space="preserve"> help each other's individual term projects. Three or four members per group. Individual term projects are also presented in class; the outcome is also submitted as final papers.</w:t>
      </w:r>
    </w:p>
    <w:p w14:paraId="578D0D09" w14:textId="77777777" w:rsidR="003B7FD5" w:rsidRPr="0049221E" w:rsidRDefault="003B7FD5" w:rsidP="003B7FD5">
      <w:pPr>
        <w:contextualSpacing/>
        <w:rPr>
          <w:rFonts w:ascii="Aptos" w:hAnsi="Aptos"/>
          <w:bCs/>
          <w:sz w:val="24"/>
          <w:szCs w:val="24"/>
        </w:rPr>
      </w:pPr>
    </w:p>
    <w:p w14:paraId="0E5CCE8C" w14:textId="77777777" w:rsidR="0085576E" w:rsidRPr="0049221E" w:rsidRDefault="0085576E" w:rsidP="0085576E">
      <w:pPr>
        <w:contextualSpacing/>
        <w:rPr>
          <w:rFonts w:ascii="Aptos" w:hAnsi="Aptos"/>
          <w:b/>
          <w:sz w:val="24"/>
          <w:szCs w:val="24"/>
          <w:u w:val="single"/>
        </w:rPr>
      </w:pPr>
      <w:r w:rsidRPr="0049221E">
        <w:rPr>
          <w:rFonts w:ascii="Aptos" w:hAnsi="Aptos"/>
          <w:b/>
          <w:sz w:val="24"/>
          <w:szCs w:val="24"/>
          <w:u w:val="single"/>
        </w:rPr>
        <w:t>(5) Individual Term Projects:</w:t>
      </w:r>
    </w:p>
    <w:p w14:paraId="196C95F2" w14:textId="1E9F68A7" w:rsidR="0085576E" w:rsidRPr="0049221E" w:rsidRDefault="003B7FD5" w:rsidP="0085576E">
      <w:pPr>
        <w:spacing w:line="257" w:lineRule="auto"/>
        <w:contextualSpacing/>
        <w:rPr>
          <w:rFonts w:ascii="Aptos" w:hAnsi="Aptos"/>
          <w:b/>
          <w:sz w:val="24"/>
          <w:szCs w:val="24"/>
        </w:rPr>
      </w:pPr>
      <w:r w:rsidRPr="0049221E">
        <w:rPr>
          <w:rFonts w:ascii="Aptos" w:hAnsi="Aptos"/>
          <w:bCs/>
          <w:sz w:val="24"/>
          <w:szCs w:val="24"/>
        </w:rPr>
        <w:t xml:space="preserve">Students </w:t>
      </w:r>
      <w:r w:rsidR="0085576E" w:rsidRPr="0049221E">
        <w:rPr>
          <w:rFonts w:ascii="Aptos" w:hAnsi="Aptos"/>
          <w:bCs/>
          <w:sz w:val="24"/>
          <w:szCs w:val="24"/>
        </w:rPr>
        <w:t xml:space="preserve">are to </w:t>
      </w:r>
      <w:r w:rsidR="0085576E" w:rsidRPr="0049221E">
        <w:rPr>
          <w:rFonts w:ascii="Aptos" w:hAnsi="Aptos"/>
          <w:b/>
          <w:sz w:val="24"/>
          <w:szCs w:val="24"/>
        </w:rPr>
        <w:t xml:space="preserve">(1) </w:t>
      </w:r>
      <w:r w:rsidR="0085576E" w:rsidRPr="0049221E">
        <w:rPr>
          <w:rFonts w:ascii="Aptos" w:hAnsi="Aptos"/>
          <w:bCs/>
          <w:sz w:val="24"/>
          <w:szCs w:val="24"/>
        </w:rPr>
        <w:t xml:space="preserve">conduct an individual research project throughout the semester, </w:t>
      </w:r>
      <w:r w:rsidR="0085576E" w:rsidRPr="0049221E">
        <w:rPr>
          <w:rFonts w:ascii="Aptos" w:hAnsi="Aptos"/>
          <w:b/>
          <w:sz w:val="24"/>
          <w:szCs w:val="24"/>
        </w:rPr>
        <w:t>(2)</w:t>
      </w:r>
      <w:r w:rsidR="0085576E" w:rsidRPr="0049221E">
        <w:rPr>
          <w:rFonts w:ascii="Aptos" w:hAnsi="Aptos"/>
          <w:bCs/>
          <w:sz w:val="24"/>
          <w:szCs w:val="24"/>
        </w:rPr>
        <w:t xml:space="preserve"> deliver a presentation in class, and </w:t>
      </w:r>
      <w:r w:rsidR="0085576E" w:rsidRPr="0049221E">
        <w:rPr>
          <w:rFonts w:ascii="Aptos" w:hAnsi="Aptos"/>
          <w:b/>
          <w:sz w:val="24"/>
          <w:szCs w:val="24"/>
        </w:rPr>
        <w:t xml:space="preserve">(3) </w:t>
      </w:r>
      <w:r w:rsidR="0085576E" w:rsidRPr="0049221E">
        <w:rPr>
          <w:rFonts w:ascii="Aptos" w:hAnsi="Aptos"/>
          <w:bCs/>
          <w:sz w:val="24"/>
          <w:szCs w:val="24"/>
        </w:rPr>
        <w:t xml:space="preserve">submit both </w:t>
      </w:r>
      <w:r w:rsidR="0085576E" w:rsidRPr="0049221E">
        <w:rPr>
          <w:rFonts w:ascii="Aptos" w:hAnsi="Aptos"/>
          <w:b/>
          <w:sz w:val="24"/>
          <w:szCs w:val="24"/>
        </w:rPr>
        <w:t>[A]</w:t>
      </w:r>
      <w:r w:rsidR="0085576E" w:rsidRPr="0049221E">
        <w:rPr>
          <w:rFonts w:ascii="Aptos" w:hAnsi="Aptos"/>
          <w:bCs/>
          <w:sz w:val="24"/>
          <w:szCs w:val="24"/>
        </w:rPr>
        <w:t xml:space="preserve"> the presentation PPT and </w:t>
      </w:r>
      <w:r w:rsidR="0085576E" w:rsidRPr="0049221E">
        <w:rPr>
          <w:rFonts w:ascii="Aptos" w:hAnsi="Aptos"/>
          <w:b/>
          <w:sz w:val="24"/>
          <w:szCs w:val="24"/>
        </w:rPr>
        <w:t>[B]</w:t>
      </w:r>
      <w:r w:rsidR="0085576E" w:rsidRPr="0049221E">
        <w:rPr>
          <w:rFonts w:ascii="Aptos" w:hAnsi="Aptos"/>
          <w:bCs/>
          <w:sz w:val="24"/>
          <w:szCs w:val="24"/>
        </w:rPr>
        <w:t xml:space="preserve"> a final paper including annotated bibliography.</w:t>
      </w:r>
    </w:p>
    <w:p w14:paraId="22C6C884" w14:textId="77777777" w:rsidR="00D1790E" w:rsidRPr="003B7FD5" w:rsidRDefault="00D1790E" w:rsidP="0002204D">
      <w:pPr>
        <w:contextualSpacing/>
        <w:rPr>
          <w:rFonts w:ascii="Aptos" w:hAnsi="Aptos"/>
          <w:bCs/>
          <w:sz w:val="24"/>
          <w:szCs w:val="24"/>
        </w:rPr>
      </w:pPr>
    </w:p>
    <w:p w14:paraId="78B31246" w14:textId="77777777" w:rsidR="009C1892" w:rsidRPr="003B7FD5" w:rsidRDefault="009C1892" w:rsidP="009C1892">
      <w:pPr>
        <w:spacing w:line="257" w:lineRule="auto"/>
        <w:contextualSpacing/>
        <w:rPr>
          <w:rFonts w:ascii="Aptos" w:hAnsi="Aptos" w:cs="Calibri"/>
          <w:sz w:val="24"/>
          <w:szCs w:val="24"/>
        </w:rPr>
      </w:pPr>
    </w:p>
    <w:p w14:paraId="08D0FA60" w14:textId="77777777" w:rsidR="009C1892" w:rsidRPr="00652523" w:rsidRDefault="009C1892" w:rsidP="009C1892">
      <w:pPr>
        <w:spacing w:line="257" w:lineRule="auto"/>
        <w:contextualSpacing/>
        <w:jc w:val="center"/>
        <w:rPr>
          <w:rFonts w:ascii="Aptos" w:hAnsi="Aptos" w:cs="Calibri Light"/>
          <w:sz w:val="32"/>
          <w:szCs w:val="32"/>
        </w:rPr>
      </w:pPr>
      <w:r>
        <w:rPr>
          <w:rFonts w:ascii="Aptos" w:hAnsi="Aptos" w:cs="Calibri Light"/>
          <w:b/>
          <w:bCs/>
          <w:sz w:val="32"/>
          <w:szCs w:val="32"/>
          <w:u w:val="single"/>
        </w:rPr>
        <w:t>Schedule</w:t>
      </w:r>
    </w:p>
    <w:p w14:paraId="2D4B3DAA" w14:textId="77777777" w:rsidR="003B7FD5" w:rsidRPr="003B7FD5" w:rsidRDefault="003B7FD5" w:rsidP="009C1892">
      <w:pPr>
        <w:spacing w:line="257" w:lineRule="auto"/>
        <w:contextualSpacing/>
        <w:rPr>
          <w:rFonts w:ascii="Aptos" w:hAnsi="Aptos"/>
          <w:bCs/>
          <w:sz w:val="24"/>
          <w:szCs w:val="24"/>
          <w:lang w:eastAsia="ja-JP"/>
        </w:rPr>
      </w:pPr>
    </w:p>
    <w:p w14:paraId="5421DA90" w14:textId="10BC9275" w:rsidR="009C1892" w:rsidRPr="0049221E" w:rsidRDefault="003B7FD5" w:rsidP="009C1892">
      <w:pPr>
        <w:spacing w:line="257" w:lineRule="auto"/>
        <w:contextualSpacing/>
        <w:rPr>
          <w:rFonts w:ascii="Aptos" w:hAnsi="Aptos"/>
          <w:bCs/>
          <w:sz w:val="24"/>
          <w:szCs w:val="24"/>
          <w:lang w:eastAsia="ja-JP"/>
        </w:rPr>
      </w:pPr>
      <w:r w:rsidRPr="0049221E">
        <w:rPr>
          <w:rFonts w:ascii="Aptos" w:hAnsi="Aptos"/>
          <w:b/>
          <w:sz w:val="24"/>
          <w:szCs w:val="24"/>
          <w:lang w:eastAsia="ja-JP"/>
        </w:rPr>
        <w:t>Reminder:</w:t>
      </w:r>
      <w:r w:rsidRPr="0049221E">
        <w:rPr>
          <w:rFonts w:ascii="Aptos" w:hAnsi="Aptos"/>
          <w:bCs/>
          <w:sz w:val="24"/>
          <w:szCs w:val="24"/>
          <w:lang w:eastAsia="ja-JP"/>
        </w:rPr>
        <w:t xml:space="preserve"> All </w:t>
      </w:r>
      <w:r w:rsidRPr="0049221E">
        <w:rPr>
          <w:rFonts w:ascii="Aptos" w:hAnsi="Aptos"/>
          <w:bCs/>
          <w:sz w:val="24"/>
          <w:szCs w:val="24"/>
        </w:rPr>
        <w:t>reading assignments should be done before each session.</w:t>
      </w:r>
    </w:p>
    <w:p w14:paraId="44393A0F" w14:textId="77777777" w:rsidR="003B7FD5" w:rsidRPr="003B7FD5" w:rsidRDefault="003B7FD5" w:rsidP="009C1892">
      <w:pPr>
        <w:spacing w:line="257" w:lineRule="auto"/>
        <w:contextualSpacing/>
        <w:rPr>
          <w:rFonts w:ascii="Aptos" w:hAnsi="Aptos"/>
          <w:bCs/>
          <w:sz w:val="24"/>
          <w:szCs w:val="24"/>
          <w:lang w:eastAsia="ja-JP"/>
        </w:rPr>
      </w:pPr>
    </w:p>
    <w:p w14:paraId="31CAAE2A" w14:textId="77777777" w:rsidR="009C1892" w:rsidRPr="00926C25" w:rsidRDefault="009C1892" w:rsidP="009C1892">
      <w:pPr>
        <w:spacing w:line="257" w:lineRule="auto"/>
        <w:contextualSpacing/>
        <w:rPr>
          <w:rFonts w:ascii="Aptos" w:hAnsi="Aptos"/>
          <w:b/>
          <w:sz w:val="24"/>
          <w:szCs w:val="24"/>
          <w:u w:val="single"/>
          <w:lang w:eastAsia="ja-JP"/>
        </w:rPr>
      </w:pPr>
      <w:r w:rsidRPr="00926C25">
        <w:rPr>
          <w:rFonts w:ascii="Aptos" w:hAnsi="Aptos"/>
          <w:b/>
          <w:sz w:val="24"/>
          <w:szCs w:val="24"/>
          <w:u w:val="single"/>
          <w:lang w:eastAsia="ja-JP"/>
        </w:rPr>
        <w:t>Part I. Introduction:</w:t>
      </w:r>
    </w:p>
    <w:p w14:paraId="478851A8"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Week 1:</w:t>
      </w:r>
      <w:r w:rsidRPr="00926C25">
        <w:rPr>
          <w:rFonts w:ascii="Aptos" w:hAnsi="Aptos" w:cs="Calibri"/>
          <w:sz w:val="24"/>
          <w:szCs w:val="24"/>
        </w:rPr>
        <w:t xml:space="preserve"> Introduction to the course and martial arts in Japan</w:t>
      </w:r>
    </w:p>
    <w:p w14:paraId="53B1700C"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i/>
          <w:iCs/>
          <w:sz w:val="24"/>
          <w:szCs w:val="24"/>
          <w:lang w:eastAsia="ja-JP"/>
        </w:rPr>
        <w:t xml:space="preserve">* </w:t>
      </w:r>
      <w:proofErr w:type="spellStart"/>
      <w:r w:rsidRPr="00926C25">
        <w:rPr>
          <w:rFonts w:ascii="Aptos" w:hAnsi="Aptos"/>
          <w:i/>
          <w:iCs/>
          <w:sz w:val="24"/>
          <w:szCs w:val="24"/>
          <w:lang w:eastAsia="ja-JP"/>
        </w:rPr>
        <w:t>Kûkai</w:t>
      </w:r>
      <w:proofErr w:type="spellEnd"/>
      <w:r w:rsidRPr="00926C25">
        <w:rPr>
          <w:rFonts w:ascii="Aptos" w:hAnsi="Aptos"/>
          <w:i/>
          <w:iCs/>
          <w:sz w:val="24"/>
          <w:szCs w:val="24"/>
          <w:lang w:eastAsia="ja-JP"/>
        </w:rPr>
        <w:t xml:space="preserve"> Major Works</w:t>
      </w:r>
    </w:p>
    <w:p w14:paraId="59246A47"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i/>
          <w:iCs/>
          <w:sz w:val="24"/>
          <w:szCs w:val="24"/>
        </w:rPr>
        <w:t>* Literary Theory</w:t>
      </w:r>
      <w:r w:rsidRPr="00926C25">
        <w:rPr>
          <w:rFonts w:ascii="Aptos" w:hAnsi="Aptos"/>
          <w:bCs/>
          <w:sz w:val="24"/>
          <w:szCs w:val="24"/>
        </w:rPr>
        <w:t xml:space="preserve">, </w:t>
      </w:r>
      <w:r w:rsidRPr="00926C25">
        <w:rPr>
          <w:rFonts w:ascii="Aptos" w:hAnsi="Aptos"/>
          <w:bCs/>
          <w:sz w:val="24"/>
          <w:szCs w:val="24"/>
          <w:lang w:eastAsia="ja-JP"/>
        </w:rPr>
        <w:t>Chapter 1 (Theory)</w:t>
      </w:r>
    </w:p>
    <w:p w14:paraId="650E118A"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Week 2:</w:t>
      </w:r>
      <w:r w:rsidRPr="00926C25">
        <w:rPr>
          <w:rFonts w:ascii="Aptos" w:hAnsi="Aptos" w:cs="Calibri"/>
          <w:sz w:val="24"/>
          <w:szCs w:val="24"/>
        </w:rPr>
        <w:t xml:space="preserve"> </w:t>
      </w:r>
      <w:r w:rsidRPr="00926C25">
        <w:rPr>
          <w:rFonts w:ascii="Aptos" w:hAnsi="Aptos"/>
          <w:bCs/>
          <w:sz w:val="24"/>
          <w:szCs w:val="24"/>
          <w:lang w:eastAsia="ja-JP"/>
        </w:rPr>
        <w:t xml:space="preserve">Mechanism of </w:t>
      </w:r>
      <w:proofErr w:type="spellStart"/>
      <w:r w:rsidRPr="00926C25">
        <w:rPr>
          <w:rFonts w:ascii="Aptos" w:hAnsi="Aptos"/>
          <w:bCs/>
          <w:i/>
          <w:iCs/>
          <w:sz w:val="24"/>
          <w:szCs w:val="24"/>
          <w:lang w:eastAsia="ja-JP"/>
        </w:rPr>
        <w:t>gei</w:t>
      </w:r>
      <w:proofErr w:type="spellEnd"/>
      <w:r w:rsidRPr="00926C25">
        <w:rPr>
          <w:rFonts w:ascii="Aptos" w:hAnsi="Aptos"/>
          <w:bCs/>
          <w:sz w:val="24"/>
          <w:szCs w:val="24"/>
          <w:lang w:eastAsia="ja-JP"/>
        </w:rPr>
        <w:t xml:space="preserve"> (acquired artistic technique) and its </w:t>
      </w:r>
      <w:proofErr w:type="gramStart"/>
      <w:r w:rsidRPr="00926C25">
        <w:rPr>
          <w:rFonts w:ascii="Aptos" w:hAnsi="Aptos"/>
          <w:bCs/>
          <w:sz w:val="24"/>
          <w:szCs w:val="24"/>
          <w:lang w:eastAsia="ja-JP"/>
        </w:rPr>
        <w:t>systemization</w:t>
      </w:r>
      <w:proofErr w:type="gramEnd"/>
    </w:p>
    <w:p w14:paraId="67C3BC9D" w14:textId="77777777" w:rsidR="009C1892" w:rsidRPr="00926C25" w:rsidRDefault="009C1892" w:rsidP="009C1892">
      <w:pPr>
        <w:spacing w:line="257" w:lineRule="auto"/>
        <w:ind w:left="720"/>
        <w:contextualSpacing/>
        <w:rPr>
          <w:rFonts w:ascii="Aptos" w:hAnsi="Aptos"/>
          <w:sz w:val="24"/>
          <w:szCs w:val="24"/>
          <w:lang w:eastAsia="ja-JP"/>
        </w:rPr>
      </w:pPr>
      <w:r w:rsidRPr="00926C25">
        <w:rPr>
          <w:rFonts w:ascii="Aptos" w:hAnsi="Aptos"/>
          <w:sz w:val="24"/>
          <w:szCs w:val="24"/>
          <w:lang w:eastAsia="ja-JP"/>
        </w:rPr>
        <w:t>* Tadashi Suzuki, "The Grammar of the Feet" and "House and Family"</w:t>
      </w:r>
    </w:p>
    <w:p w14:paraId="5B27B8F0" w14:textId="77777777" w:rsidR="009C1892" w:rsidRPr="00926C25" w:rsidRDefault="009C1892" w:rsidP="009C1892">
      <w:pPr>
        <w:spacing w:line="257" w:lineRule="auto"/>
        <w:ind w:left="720"/>
        <w:contextualSpacing/>
        <w:rPr>
          <w:rFonts w:ascii="Aptos" w:hAnsi="Aptos"/>
          <w:sz w:val="24"/>
          <w:szCs w:val="24"/>
        </w:rPr>
      </w:pPr>
      <w:r w:rsidRPr="00926C25">
        <w:rPr>
          <w:rFonts w:ascii="Aptos" w:hAnsi="Aptos"/>
          <w:bCs/>
          <w:sz w:val="24"/>
          <w:szCs w:val="24"/>
          <w:lang w:eastAsia="ja-JP"/>
        </w:rPr>
        <w:t>* P. G. O'Neill, "Organization and Authority in the Traditional Arts"</w:t>
      </w:r>
    </w:p>
    <w:p w14:paraId="1DEEAA3A"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i/>
          <w:iCs/>
          <w:sz w:val="24"/>
          <w:szCs w:val="24"/>
        </w:rPr>
        <w:t>* Literary Theory</w:t>
      </w:r>
      <w:r w:rsidRPr="00926C25">
        <w:rPr>
          <w:rFonts w:ascii="Aptos" w:hAnsi="Aptos"/>
          <w:bCs/>
          <w:sz w:val="24"/>
          <w:szCs w:val="24"/>
        </w:rPr>
        <w:t xml:space="preserve">, </w:t>
      </w:r>
      <w:r w:rsidRPr="00926C25">
        <w:rPr>
          <w:rFonts w:ascii="Aptos" w:hAnsi="Aptos"/>
          <w:bCs/>
          <w:sz w:val="24"/>
          <w:szCs w:val="24"/>
          <w:lang w:eastAsia="ja-JP"/>
        </w:rPr>
        <w:t>Chapter 2 (Literature)</w:t>
      </w:r>
      <w:r w:rsidRPr="00926C25">
        <w:rPr>
          <w:rFonts w:ascii="Aptos" w:hAnsi="Aptos"/>
          <w:bCs/>
          <w:sz w:val="24"/>
          <w:szCs w:val="24"/>
        </w:rPr>
        <w:t xml:space="preserve"> and </w:t>
      </w:r>
      <w:r w:rsidRPr="00926C25">
        <w:rPr>
          <w:rFonts w:ascii="Aptos" w:hAnsi="Aptos"/>
          <w:bCs/>
          <w:sz w:val="24"/>
          <w:szCs w:val="24"/>
          <w:lang w:eastAsia="ja-JP"/>
        </w:rPr>
        <w:t>Chapter 7 (Performative)</w:t>
      </w:r>
    </w:p>
    <w:p w14:paraId="68054125" w14:textId="77777777" w:rsidR="009C1892" w:rsidRPr="00926C25" w:rsidRDefault="009C1892" w:rsidP="009C1892">
      <w:pPr>
        <w:spacing w:line="257" w:lineRule="auto"/>
        <w:contextualSpacing/>
        <w:rPr>
          <w:rFonts w:ascii="Aptos" w:hAnsi="Aptos" w:cs="Calibri"/>
          <w:sz w:val="24"/>
          <w:szCs w:val="24"/>
        </w:rPr>
      </w:pPr>
    </w:p>
    <w:p w14:paraId="2CA10C9F" w14:textId="77777777" w:rsidR="009C1892" w:rsidRPr="00926C25" w:rsidRDefault="009C1892" w:rsidP="009C1892">
      <w:pPr>
        <w:spacing w:line="257" w:lineRule="auto"/>
        <w:contextualSpacing/>
        <w:rPr>
          <w:rFonts w:ascii="Aptos" w:hAnsi="Aptos" w:cs="Calibri"/>
          <w:sz w:val="24"/>
          <w:szCs w:val="24"/>
          <w:u w:val="single"/>
        </w:rPr>
      </w:pPr>
      <w:r w:rsidRPr="00926C25">
        <w:rPr>
          <w:rFonts w:ascii="Aptos" w:hAnsi="Aptos"/>
          <w:b/>
          <w:sz w:val="24"/>
          <w:szCs w:val="24"/>
          <w:u w:val="single"/>
          <w:lang w:eastAsia="ja-JP"/>
        </w:rPr>
        <w:t>Part II. Major Treatises of Martial Arts in Japan</w:t>
      </w:r>
    </w:p>
    <w:p w14:paraId="396E03FB" w14:textId="77777777" w:rsidR="009C1892" w:rsidRPr="00926C25" w:rsidRDefault="009C1892" w:rsidP="009C1892">
      <w:pPr>
        <w:spacing w:line="257" w:lineRule="auto"/>
        <w:contextualSpacing/>
        <w:rPr>
          <w:rFonts w:ascii="Aptos" w:hAnsi="Aptos"/>
          <w:bCs/>
          <w:sz w:val="24"/>
          <w:szCs w:val="24"/>
          <w:lang w:eastAsia="ja-JP"/>
        </w:rPr>
      </w:pPr>
      <w:r w:rsidRPr="00926C25">
        <w:rPr>
          <w:rFonts w:ascii="Aptos" w:hAnsi="Aptos" w:cs="Calibri"/>
          <w:b/>
          <w:bCs/>
          <w:sz w:val="24"/>
          <w:szCs w:val="24"/>
        </w:rPr>
        <w:t>Week 3</w:t>
      </w:r>
      <w:r w:rsidRPr="00926C25">
        <w:rPr>
          <w:rFonts w:ascii="Aptos" w:hAnsi="Aptos" w:cs="Calibri"/>
          <w:sz w:val="24"/>
          <w:szCs w:val="24"/>
        </w:rPr>
        <w:t xml:space="preserve">: </w:t>
      </w:r>
      <w:r w:rsidRPr="00926C25">
        <w:rPr>
          <w:rFonts w:ascii="Aptos" w:hAnsi="Aptos"/>
          <w:bCs/>
          <w:sz w:val="24"/>
          <w:szCs w:val="24"/>
          <w:lang w:eastAsia="ja-JP"/>
        </w:rPr>
        <w:t xml:space="preserve">Term project workshop #1, History overview, &amp; Close reading of </w:t>
      </w:r>
      <w:r w:rsidRPr="00926C25">
        <w:rPr>
          <w:rFonts w:ascii="Aptos" w:hAnsi="Aptos"/>
          <w:i/>
          <w:iCs/>
          <w:sz w:val="24"/>
          <w:szCs w:val="24"/>
        </w:rPr>
        <w:t>The Book of Five Rings</w:t>
      </w:r>
      <w:r w:rsidRPr="00926C25">
        <w:rPr>
          <w:rFonts w:ascii="Aptos" w:hAnsi="Aptos"/>
          <w:sz w:val="24"/>
          <w:szCs w:val="24"/>
        </w:rPr>
        <w:t>, part 1</w:t>
      </w:r>
    </w:p>
    <w:p w14:paraId="4C9B9451"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sz w:val="24"/>
          <w:szCs w:val="24"/>
          <w:lang w:eastAsia="ja-JP"/>
        </w:rPr>
        <w:t xml:space="preserve">* Miyamoto Musashi, "The Earth Scroll" and "The Water Scroll" in </w:t>
      </w:r>
      <w:r w:rsidRPr="00926C25">
        <w:rPr>
          <w:rFonts w:ascii="Aptos" w:hAnsi="Aptos"/>
          <w:i/>
          <w:iCs/>
          <w:sz w:val="24"/>
          <w:szCs w:val="24"/>
        </w:rPr>
        <w:t>The Book of Five Rings</w:t>
      </w:r>
    </w:p>
    <w:p w14:paraId="0795C2FE"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bCs/>
          <w:i/>
          <w:iCs/>
          <w:sz w:val="24"/>
          <w:szCs w:val="24"/>
        </w:rPr>
        <w:t>* Literary Theory</w:t>
      </w:r>
      <w:r w:rsidRPr="00926C25">
        <w:rPr>
          <w:rFonts w:ascii="Aptos" w:hAnsi="Aptos"/>
          <w:bCs/>
          <w:sz w:val="24"/>
          <w:szCs w:val="24"/>
        </w:rPr>
        <w:t xml:space="preserve">, </w:t>
      </w:r>
      <w:r w:rsidRPr="00926C25">
        <w:rPr>
          <w:rFonts w:ascii="Aptos" w:hAnsi="Aptos"/>
          <w:bCs/>
          <w:sz w:val="24"/>
          <w:szCs w:val="24"/>
          <w:lang w:eastAsia="ja-JP"/>
        </w:rPr>
        <w:t>Chapter 4 (Language)</w:t>
      </w:r>
    </w:p>
    <w:p w14:paraId="17663C67" w14:textId="77777777" w:rsidR="009C1892" w:rsidRPr="00926C25" w:rsidRDefault="009C1892" w:rsidP="009C1892">
      <w:pPr>
        <w:spacing w:line="257" w:lineRule="auto"/>
        <w:contextualSpacing/>
        <w:rPr>
          <w:rFonts w:ascii="Aptos" w:hAnsi="Aptos"/>
          <w:b/>
          <w:bCs/>
          <w:sz w:val="24"/>
          <w:szCs w:val="24"/>
        </w:rPr>
      </w:pPr>
      <w:r w:rsidRPr="00926C25">
        <w:rPr>
          <w:rFonts w:ascii="Aptos" w:hAnsi="Aptos"/>
          <w:b/>
          <w:bCs/>
          <w:sz w:val="24"/>
          <w:szCs w:val="24"/>
        </w:rPr>
        <w:t xml:space="preserve">Week 4: </w:t>
      </w:r>
      <w:r w:rsidRPr="00926C25">
        <w:rPr>
          <w:rFonts w:ascii="Aptos" w:hAnsi="Aptos"/>
          <w:bCs/>
          <w:sz w:val="24"/>
          <w:szCs w:val="24"/>
          <w:lang w:eastAsia="ja-JP"/>
        </w:rPr>
        <w:t xml:space="preserve">Close reading of </w:t>
      </w:r>
      <w:r w:rsidRPr="00926C25">
        <w:rPr>
          <w:rFonts w:ascii="Aptos" w:hAnsi="Aptos"/>
          <w:i/>
          <w:iCs/>
          <w:sz w:val="24"/>
          <w:szCs w:val="24"/>
        </w:rPr>
        <w:t>The Book of Five Rings</w:t>
      </w:r>
      <w:r w:rsidRPr="00926C25">
        <w:rPr>
          <w:rFonts w:ascii="Aptos" w:hAnsi="Aptos"/>
          <w:sz w:val="24"/>
          <w:szCs w:val="24"/>
        </w:rPr>
        <w:t xml:space="preserve">, part 2 &amp; </w:t>
      </w:r>
      <w:r w:rsidRPr="00926C25">
        <w:rPr>
          <w:rFonts w:ascii="Aptos" w:hAnsi="Aptos"/>
          <w:bCs/>
          <w:sz w:val="24"/>
          <w:szCs w:val="24"/>
          <w:lang w:eastAsia="ja-JP"/>
        </w:rPr>
        <w:t xml:space="preserve">Close reading of </w:t>
      </w:r>
      <w:r w:rsidRPr="00926C25">
        <w:rPr>
          <w:rFonts w:ascii="Aptos" w:hAnsi="Aptos"/>
          <w:i/>
          <w:iCs/>
          <w:sz w:val="24"/>
          <w:szCs w:val="24"/>
        </w:rPr>
        <w:t>The Book of Family Traditions on the Art of War</w:t>
      </w:r>
      <w:r w:rsidRPr="00926C25">
        <w:rPr>
          <w:rFonts w:ascii="Aptos" w:hAnsi="Aptos"/>
          <w:sz w:val="24"/>
          <w:szCs w:val="24"/>
        </w:rPr>
        <w:t>, part 1</w:t>
      </w:r>
    </w:p>
    <w:p w14:paraId="482802C0" w14:textId="77777777" w:rsidR="009C1892" w:rsidRPr="00926C25" w:rsidRDefault="009C1892" w:rsidP="009C1892">
      <w:pPr>
        <w:spacing w:line="257" w:lineRule="auto"/>
        <w:ind w:left="720"/>
        <w:contextualSpacing/>
        <w:rPr>
          <w:rFonts w:ascii="Aptos" w:hAnsi="Aptos"/>
          <w:b/>
          <w:bCs/>
          <w:sz w:val="24"/>
          <w:szCs w:val="24"/>
        </w:rPr>
      </w:pPr>
      <w:r w:rsidRPr="00926C25">
        <w:rPr>
          <w:rFonts w:ascii="Aptos" w:hAnsi="Aptos"/>
          <w:bCs/>
          <w:sz w:val="24"/>
          <w:szCs w:val="24"/>
          <w:lang w:eastAsia="ja-JP"/>
        </w:rPr>
        <w:t xml:space="preserve">* Miyamoto Musashi, "The Fire Scroll," "The Wind Scroll," and "The Scroll of Emptiness" in </w:t>
      </w:r>
      <w:r w:rsidRPr="00926C25">
        <w:rPr>
          <w:rFonts w:ascii="Aptos" w:hAnsi="Aptos"/>
          <w:i/>
          <w:iCs/>
          <w:sz w:val="24"/>
          <w:szCs w:val="24"/>
        </w:rPr>
        <w:t>The Book of Five Rings</w:t>
      </w:r>
    </w:p>
    <w:p w14:paraId="41FE5698"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sz w:val="24"/>
          <w:szCs w:val="24"/>
        </w:rPr>
        <w:t xml:space="preserve">* </w:t>
      </w:r>
      <w:proofErr w:type="spellStart"/>
      <w:r w:rsidRPr="00926C25">
        <w:rPr>
          <w:rFonts w:ascii="Aptos" w:hAnsi="Aptos"/>
          <w:sz w:val="24"/>
          <w:szCs w:val="24"/>
        </w:rPr>
        <w:t>Yagyû</w:t>
      </w:r>
      <w:proofErr w:type="spellEnd"/>
      <w:r w:rsidRPr="00926C25">
        <w:rPr>
          <w:rFonts w:ascii="Aptos" w:hAnsi="Aptos"/>
          <w:sz w:val="24"/>
          <w:szCs w:val="24"/>
        </w:rPr>
        <w:t xml:space="preserve"> </w:t>
      </w:r>
      <w:proofErr w:type="spellStart"/>
      <w:r w:rsidRPr="00926C25">
        <w:rPr>
          <w:rFonts w:ascii="Aptos" w:hAnsi="Aptos"/>
          <w:sz w:val="24"/>
          <w:szCs w:val="24"/>
        </w:rPr>
        <w:t>Munenori</w:t>
      </w:r>
      <w:proofErr w:type="spellEnd"/>
      <w:r w:rsidRPr="00926C25">
        <w:rPr>
          <w:rFonts w:ascii="Aptos" w:hAnsi="Aptos"/>
          <w:sz w:val="24"/>
          <w:szCs w:val="24"/>
        </w:rPr>
        <w:t xml:space="preserve">, "The Killing Sword" in </w:t>
      </w:r>
      <w:r w:rsidRPr="00926C25">
        <w:rPr>
          <w:rFonts w:ascii="Aptos" w:hAnsi="Aptos"/>
          <w:i/>
          <w:iCs/>
          <w:sz w:val="24"/>
          <w:szCs w:val="24"/>
        </w:rPr>
        <w:t>The Book of Family Traditions on the Art of War</w:t>
      </w:r>
    </w:p>
    <w:p w14:paraId="554CCCB3"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i/>
          <w:iCs/>
          <w:sz w:val="24"/>
          <w:szCs w:val="24"/>
        </w:rPr>
        <w:t>* Literary Theory</w:t>
      </w:r>
      <w:r w:rsidRPr="00926C25">
        <w:rPr>
          <w:rFonts w:ascii="Aptos" w:hAnsi="Aptos"/>
          <w:bCs/>
          <w:sz w:val="24"/>
          <w:szCs w:val="24"/>
        </w:rPr>
        <w:t xml:space="preserve">, </w:t>
      </w:r>
      <w:r w:rsidRPr="00926C25">
        <w:rPr>
          <w:rFonts w:ascii="Aptos" w:hAnsi="Aptos"/>
          <w:bCs/>
          <w:sz w:val="24"/>
          <w:szCs w:val="24"/>
          <w:lang w:eastAsia="ja-JP"/>
        </w:rPr>
        <w:t>Chapter 3 (Cultural Studies) and Chapter 5 (Rhetoric)</w:t>
      </w:r>
    </w:p>
    <w:p w14:paraId="7E55D3CD" w14:textId="77777777" w:rsidR="009C1892" w:rsidRPr="00926C25" w:rsidRDefault="009C1892" w:rsidP="009C1892">
      <w:pPr>
        <w:spacing w:line="257" w:lineRule="auto"/>
        <w:contextualSpacing/>
        <w:rPr>
          <w:bCs/>
          <w:sz w:val="24"/>
          <w:szCs w:val="24"/>
          <w:lang w:eastAsia="ja-JP"/>
        </w:rPr>
      </w:pPr>
      <w:r w:rsidRPr="00926C25">
        <w:rPr>
          <w:rFonts w:ascii="Aptos" w:hAnsi="Aptos" w:cs="Calibri"/>
          <w:b/>
          <w:bCs/>
          <w:sz w:val="24"/>
          <w:szCs w:val="24"/>
        </w:rPr>
        <w:lastRenderedPageBreak/>
        <w:t xml:space="preserve">Week 5: </w:t>
      </w:r>
      <w:r w:rsidRPr="00926C25">
        <w:rPr>
          <w:rFonts w:ascii="Aptos" w:hAnsi="Aptos"/>
          <w:bCs/>
          <w:sz w:val="24"/>
          <w:szCs w:val="24"/>
          <w:lang w:eastAsia="ja-JP"/>
        </w:rPr>
        <w:t xml:space="preserve">Close reading of </w:t>
      </w:r>
      <w:r w:rsidRPr="00926C25">
        <w:rPr>
          <w:rFonts w:ascii="Aptos" w:hAnsi="Aptos"/>
          <w:i/>
          <w:iCs/>
          <w:sz w:val="24"/>
          <w:szCs w:val="24"/>
        </w:rPr>
        <w:t>The Book of Family Traditions on the Art of War</w:t>
      </w:r>
      <w:r w:rsidRPr="00926C25">
        <w:rPr>
          <w:rFonts w:ascii="Aptos" w:hAnsi="Aptos"/>
          <w:sz w:val="24"/>
          <w:szCs w:val="24"/>
        </w:rPr>
        <w:t>, part 2 and Comparative discussion of the two treatises</w:t>
      </w:r>
    </w:p>
    <w:p w14:paraId="3DAB6B70"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sz w:val="24"/>
          <w:szCs w:val="24"/>
        </w:rPr>
        <w:t xml:space="preserve">* </w:t>
      </w:r>
      <w:proofErr w:type="spellStart"/>
      <w:r w:rsidRPr="00926C25">
        <w:rPr>
          <w:rFonts w:ascii="Aptos" w:hAnsi="Aptos"/>
          <w:sz w:val="24"/>
          <w:szCs w:val="24"/>
        </w:rPr>
        <w:t>Yagyû</w:t>
      </w:r>
      <w:proofErr w:type="spellEnd"/>
      <w:r w:rsidRPr="00926C25">
        <w:rPr>
          <w:rFonts w:ascii="Aptos" w:hAnsi="Aptos"/>
          <w:sz w:val="24"/>
          <w:szCs w:val="24"/>
        </w:rPr>
        <w:t xml:space="preserve"> </w:t>
      </w:r>
      <w:proofErr w:type="spellStart"/>
      <w:r w:rsidRPr="00926C25">
        <w:rPr>
          <w:rFonts w:ascii="Aptos" w:hAnsi="Aptos"/>
          <w:sz w:val="24"/>
          <w:szCs w:val="24"/>
        </w:rPr>
        <w:t>Munenori</w:t>
      </w:r>
      <w:proofErr w:type="spellEnd"/>
      <w:r w:rsidRPr="00926C25">
        <w:rPr>
          <w:rFonts w:ascii="Aptos" w:hAnsi="Aptos"/>
          <w:sz w:val="24"/>
          <w:szCs w:val="24"/>
        </w:rPr>
        <w:t xml:space="preserve">, "The Life-Giving Sword" and "No Sword" in </w:t>
      </w:r>
      <w:r w:rsidRPr="00926C25">
        <w:rPr>
          <w:rFonts w:ascii="Aptos" w:hAnsi="Aptos"/>
          <w:i/>
          <w:iCs/>
          <w:sz w:val="24"/>
          <w:szCs w:val="24"/>
        </w:rPr>
        <w:t>The Book of Family Traditions on the Art of War</w:t>
      </w:r>
    </w:p>
    <w:p w14:paraId="74458D36"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i/>
          <w:iCs/>
          <w:sz w:val="24"/>
          <w:szCs w:val="24"/>
        </w:rPr>
        <w:t>* Literary Theory</w:t>
      </w:r>
      <w:r w:rsidRPr="00926C25">
        <w:rPr>
          <w:rFonts w:ascii="Aptos" w:hAnsi="Aptos"/>
          <w:bCs/>
          <w:sz w:val="24"/>
          <w:szCs w:val="24"/>
        </w:rPr>
        <w:t xml:space="preserve">, </w:t>
      </w:r>
      <w:r w:rsidRPr="00926C25">
        <w:rPr>
          <w:rFonts w:ascii="Aptos" w:hAnsi="Aptos"/>
          <w:bCs/>
          <w:sz w:val="24"/>
          <w:szCs w:val="24"/>
          <w:lang w:eastAsia="ja-JP"/>
        </w:rPr>
        <w:t>Chapter 6 (Narrative)</w:t>
      </w:r>
    </w:p>
    <w:p w14:paraId="2B47558B" w14:textId="77777777" w:rsidR="009C1892" w:rsidRPr="00926C25" w:rsidRDefault="009C1892" w:rsidP="009C1892">
      <w:pPr>
        <w:spacing w:line="257" w:lineRule="auto"/>
        <w:contextualSpacing/>
        <w:rPr>
          <w:rFonts w:ascii="Aptos" w:hAnsi="Aptos" w:cs="Calibri"/>
          <w:sz w:val="24"/>
          <w:szCs w:val="24"/>
        </w:rPr>
      </w:pPr>
    </w:p>
    <w:p w14:paraId="6AA971F6" w14:textId="77777777" w:rsidR="009C1892" w:rsidRPr="00926C25" w:rsidRDefault="009C1892" w:rsidP="009C1892">
      <w:pPr>
        <w:spacing w:line="257" w:lineRule="auto"/>
        <w:contextualSpacing/>
        <w:rPr>
          <w:rFonts w:ascii="Aptos" w:hAnsi="Aptos"/>
          <w:b/>
          <w:bCs/>
          <w:sz w:val="24"/>
          <w:szCs w:val="24"/>
          <w:u w:val="single"/>
          <w:lang w:eastAsia="ja-JP"/>
        </w:rPr>
      </w:pPr>
      <w:r w:rsidRPr="00926C25">
        <w:rPr>
          <w:rFonts w:ascii="Aptos" w:hAnsi="Aptos" w:cs="Calibri"/>
          <w:b/>
          <w:bCs/>
          <w:sz w:val="24"/>
          <w:szCs w:val="24"/>
          <w:u w:val="single"/>
        </w:rPr>
        <w:t xml:space="preserve">Part III. </w:t>
      </w:r>
      <w:r w:rsidRPr="00926C25">
        <w:rPr>
          <w:rFonts w:ascii="Aptos" w:hAnsi="Aptos"/>
          <w:b/>
          <w:bCs/>
          <w:sz w:val="24"/>
          <w:szCs w:val="24"/>
          <w:u w:val="single"/>
        </w:rPr>
        <w:t>Revisiting the Major Concepts with the Two Treatises</w:t>
      </w:r>
    </w:p>
    <w:p w14:paraId="0185DA9D"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 xml:space="preserve">Week 6: </w:t>
      </w:r>
      <w:r w:rsidRPr="00926C25">
        <w:rPr>
          <w:rFonts w:ascii="Aptos" w:hAnsi="Aptos" w:cs="Calibri"/>
          <w:sz w:val="24"/>
          <w:szCs w:val="24"/>
        </w:rPr>
        <w:t>Philosophy regarding the transmission of arts and techniques</w:t>
      </w:r>
    </w:p>
    <w:p w14:paraId="07207043" w14:textId="77777777" w:rsidR="009C1892" w:rsidRPr="00926C25" w:rsidRDefault="009C1892" w:rsidP="009C1892">
      <w:pPr>
        <w:spacing w:line="257" w:lineRule="auto"/>
        <w:ind w:left="720"/>
        <w:contextualSpacing/>
        <w:rPr>
          <w:rFonts w:ascii="Aptos" w:hAnsi="Aptos"/>
          <w:sz w:val="24"/>
          <w:szCs w:val="24"/>
          <w:lang w:eastAsia="ja-JP"/>
        </w:rPr>
      </w:pPr>
      <w:r w:rsidRPr="00926C25">
        <w:rPr>
          <w:rFonts w:ascii="Aptos" w:hAnsi="Aptos"/>
          <w:sz w:val="24"/>
          <w:szCs w:val="24"/>
        </w:rPr>
        <w:t xml:space="preserve">* Zeami, </w:t>
      </w:r>
      <w:r w:rsidRPr="00926C25">
        <w:rPr>
          <w:rFonts w:ascii="Aptos" w:hAnsi="Aptos"/>
          <w:i/>
          <w:iCs/>
          <w:sz w:val="24"/>
          <w:szCs w:val="24"/>
        </w:rPr>
        <w:t>Transmitting the Flower Through Effects and Attitudes</w:t>
      </w:r>
      <w:r w:rsidRPr="00926C25">
        <w:rPr>
          <w:rFonts w:ascii="Aptos" w:hAnsi="Aptos"/>
          <w:sz w:val="24"/>
          <w:szCs w:val="24"/>
          <w:lang w:eastAsia="ja-JP"/>
        </w:rPr>
        <w:t xml:space="preserve"> a</w:t>
      </w:r>
      <w:r w:rsidRPr="00926C25">
        <w:rPr>
          <w:rFonts w:ascii="Aptos" w:hAnsi="Aptos"/>
          <w:sz w:val="24"/>
          <w:szCs w:val="24"/>
        </w:rPr>
        <w:t xml:space="preserve">nd </w:t>
      </w:r>
      <w:r w:rsidRPr="00926C25">
        <w:rPr>
          <w:rFonts w:ascii="Aptos" w:hAnsi="Aptos"/>
          <w:bCs/>
          <w:i/>
          <w:iCs/>
          <w:sz w:val="24"/>
          <w:szCs w:val="24"/>
          <w:lang w:eastAsia="ja-JP"/>
        </w:rPr>
        <w:t>Figure Drawings of the Two Arts and the Three Modes</w:t>
      </w:r>
    </w:p>
    <w:p w14:paraId="027F68CD" w14:textId="77777777" w:rsidR="009C1892" w:rsidRPr="00926C25" w:rsidRDefault="009C1892" w:rsidP="009C1892">
      <w:pPr>
        <w:spacing w:line="257" w:lineRule="auto"/>
        <w:ind w:left="720"/>
        <w:contextualSpacing/>
        <w:rPr>
          <w:rFonts w:ascii="Aptos" w:hAnsi="Aptos"/>
          <w:sz w:val="24"/>
          <w:szCs w:val="24"/>
        </w:rPr>
      </w:pPr>
      <w:r w:rsidRPr="00926C25">
        <w:rPr>
          <w:rFonts w:ascii="Aptos" w:hAnsi="Aptos"/>
          <w:sz w:val="24"/>
          <w:szCs w:val="24"/>
        </w:rPr>
        <w:t xml:space="preserve">* Tomie Hahn, "Revealing Lessons: Modes of Transmission: Visual, Tactile, Oral/Aural, &amp; </w:t>
      </w:r>
      <w:proofErr w:type="gramStart"/>
      <w:r w:rsidRPr="00926C25">
        <w:rPr>
          <w:rFonts w:ascii="Aptos" w:hAnsi="Aptos"/>
          <w:sz w:val="24"/>
          <w:szCs w:val="24"/>
        </w:rPr>
        <w:t>Media</w:t>
      </w:r>
      <w:proofErr w:type="gramEnd"/>
      <w:r w:rsidRPr="00926C25">
        <w:rPr>
          <w:rFonts w:ascii="Aptos" w:hAnsi="Aptos"/>
          <w:sz w:val="24"/>
          <w:szCs w:val="24"/>
        </w:rPr>
        <w:t>"</w:t>
      </w:r>
    </w:p>
    <w:p w14:paraId="6CE430C3"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sz w:val="24"/>
          <w:szCs w:val="24"/>
        </w:rPr>
        <w:t xml:space="preserve">* </w:t>
      </w:r>
      <w:r w:rsidRPr="00926C25">
        <w:rPr>
          <w:rFonts w:ascii="Aptos" w:hAnsi="Aptos"/>
          <w:bCs/>
          <w:sz w:val="24"/>
          <w:szCs w:val="24"/>
          <w:lang w:eastAsia="ja-JP"/>
        </w:rPr>
        <w:t xml:space="preserve">Yuasa Yasuo, "What is Cultivation?" and "Theories of </w:t>
      </w:r>
      <w:proofErr w:type="gramStart"/>
      <w:r w:rsidRPr="00926C25">
        <w:rPr>
          <w:rFonts w:ascii="Aptos" w:hAnsi="Aptos"/>
          <w:bCs/>
          <w:sz w:val="24"/>
          <w:szCs w:val="24"/>
          <w:lang w:eastAsia="ja-JP"/>
        </w:rPr>
        <w:t>Artistry</w:t>
      </w:r>
      <w:proofErr w:type="gramEnd"/>
      <w:r w:rsidRPr="00926C25">
        <w:rPr>
          <w:rFonts w:ascii="Aptos" w:hAnsi="Aptos"/>
          <w:bCs/>
          <w:sz w:val="24"/>
          <w:szCs w:val="24"/>
          <w:lang w:eastAsia="ja-JP"/>
        </w:rPr>
        <w:t>"</w:t>
      </w:r>
    </w:p>
    <w:p w14:paraId="092F9874" w14:textId="77777777" w:rsidR="009C1892" w:rsidRPr="00926C25" w:rsidRDefault="009C1892" w:rsidP="009C1892">
      <w:pPr>
        <w:spacing w:line="257" w:lineRule="auto"/>
        <w:contextualSpacing/>
        <w:rPr>
          <w:rFonts w:ascii="Aptos" w:hAnsi="Aptos"/>
          <w:bCs/>
          <w:sz w:val="24"/>
          <w:szCs w:val="24"/>
          <w:lang w:eastAsia="ja-JP"/>
        </w:rPr>
      </w:pPr>
      <w:r w:rsidRPr="00926C25">
        <w:rPr>
          <w:rFonts w:ascii="Aptos" w:hAnsi="Aptos" w:cs="Calibri"/>
          <w:b/>
          <w:bCs/>
          <w:sz w:val="24"/>
          <w:szCs w:val="24"/>
        </w:rPr>
        <w:t xml:space="preserve">Week 7: </w:t>
      </w:r>
      <w:r w:rsidRPr="00926C25">
        <w:rPr>
          <w:rFonts w:ascii="Aptos" w:hAnsi="Aptos"/>
          <w:bCs/>
          <w:sz w:val="24"/>
          <w:szCs w:val="24"/>
          <w:lang w:eastAsia="ja-JP"/>
        </w:rPr>
        <w:t>Term Project Workshop #2 &amp; The birth of martial arts</w:t>
      </w:r>
    </w:p>
    <w:p w14:paraId="01F8406F"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sz w:val="24"/>
          <w:szCs w:val="24"/>
          <w:lang w:eastAsia="ja-JP"/>
        </w:rPr>
        <w:t xml:space="preserve">*G. Cameron Hurst III, </w:t>
      </w:r>
      <w:r w:rsidRPr="00926C25">
        <w:rPr>
          <w:rFonts w:ascii="Aptos" w:hAnsi="Aptos"/>
          <w:bCs/>
          <w:i/>
          <w:iCs/>
          <w:sz w:val="24"/>
          <w:szCs w:val="24"/>
          <w:lang w:eastAsia="ja-JP"/>
        </w:rPr>
        <w:t>Armed Martial Arts of Japan: Swordsmanship and Archery</w:t>
      </w:r>
    </w:p>
    <w:p w14:paraId="2BCC8ED5" w14:textId="77777777" w:rsidR="009C1892" w:rsidRPr="00926C25" w:rsidRDefault="009C1892" w:rsidP="009C1892">
      <w:pPr>
        <w:spacing w:line="257" w:lineRule="auto"/>
        <w:ind w:left="720"/>
        <w:contextualSpacing/>
        <w:rPr>
          <w:rFonts w:ascii="Aptos" w:hAnsi="Aptos"/>
          <w:bCs/>
          <w:sz w:val="24"/>
          <w:szCs w:val="24"/>
          <w:lang w:eastAsia="ja-JP"/>
        </w:rPr>
      </w:pPr>
      <w:r w:rsidRPr="00926C25">
        <w:rPr>
          <w:rFonts w:ascii="Aptos" w:hAnsi="Aptos"/>
          <w:bCs/>
          <w:sz w:val="24"/>
          <w:szCs w:val="24"/>
          <w:lang w:eastAsia="ja-JP"/>
        </w:rPr>
        <w:t xml:space="preserve">* Film: Kobayashi Masaki, </w:t>
      </w:r>
      <w:proofErr w:type="spellStart"/>
      <w:r w:rsidRPr="00926C25">
        <w:rPr>
          <w:rFonts w:ascii="Aptos" w:hAnsi="Aptos"/>
          <w:bCs/>
          <w:i/>
          <w:iCs/>
          <w:sz w:val="24"/>
          <w:szCs w:val="24"/>
          <w:lang w:eastAsia="ja-JP"/>
        </w:rPr>
        <w:t>Harakiri</w:t>
      </w:r>
      <w:proofErr w:type="spellEnd"/>
    </w:p>
    <w:p w14:paraId="6190572C" w14:textId="77777777" w:rsidR="009C1892" w:rsidRPr="00926C25" w:rsidRDefault="009C1892" w:rsidP="009C1892">
      <w:pPr>
        <w:spacing w:line="257" w:lineRule="auto"/>
        <w:contextualSpacing/>
        <w:rPr>
          <w:rFonts w:ascii="Aptos" w:hAnsi="Aptos" w:cs="Calibri"/>
          <w:b/>
          <w:bCs/>
          <w:sz w:val="24"/>
          <w:szCs w:val="24"/>
          <w:u w:val="single"/>
        </w:rPr>
      </w:pPr>
    </w:p>
    <w:p w14:paraId="796D2300"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u w:val="single"/>
        </w:rPr>
        <w:t xml:space="preserve">Part IV. </w:t>
      </w:r>
      <w:r w:rsidRPr="00926C25">
        <w:rPr>
          <w:rFonts w:ascii="Aptos" w:hAnsi="Aptos"/>
          <w:b/>
          <w:bCs/>
          <w:sz w:val="24"/>
          <w:szCs w:val="24"/>
          <w:u w:val="single"/>
        </w:rPr>
        <w:t>Images of Martial Arts and Samurai</w:t>
      </w:r>
    </w:p>
    <w:p w14:paraId="6AE4A60B" w14:textId="77777777" w:rsidR="009C1892" w:rsidRPr="00926C25" w:rsidRDefault="009C1892" w:rsidP="009C1892">
      <w:pPr>
        <w:spacing w:line="257" w:lineRule="auto"/>
        <w:contextualSpacing/>
        <w:rPr>
          <w:rFonts w:ascii="Aptos" w:hAnsi="Aptos"/>
          <w:bCs/>
          <w:sz w:val="24"/>
          <w:szCs w:val="24"/>
          <w:lang w:eastAsia="ja-JP"/>
        </w:rPr>
      </w:pPr>
      <w:r w:rsidRPr="00926C25">
        <w:rPr>
          <w:rFonts w:ascii="Aptos" w:hAnsi="Aptos" w:cs="Calibri"/>
          <w:b/>
          <w:bCs/>
          <w:sz w:val="24"/>
          <w:szCs w:val="24"/>
        </w:rPr>
        <w:t xml:space="preserve">Week 8: </w:t>
      </w:r>
      <w:r w:rsidRPr="00926C25">
        <w:rPr>
          <w:rFonts w:ascii="Aptos" w:hAnsi="Aptos"/>
          <w:bCs/>
          <w:sz w:val="24"/>
          <w:szCs w:val="24"/>
          <w:lang w:eastAsia="ja-JP"/>
        </w:rPr>
        <w:t>Images and realities in the Edo era, part 1</w:t>
      </w:r>
    </w:p>
    <w:p w14:paraId="60C2D554"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 Yamamoto </w:t>
      </w:r>
      <w:proofErr w:type="spellStart"/>
      <w:r w:rsidRPr="00926C25">
        <w:rPr>
          <w:rFonts w:ascii="Aptos" w:hAnsi="Aptos"/>
          <w:sz w:val="24"/>
          <w:szCs w:val="24"/>
        </w:rPr>
        <w:t>Tsunetomo</w:t>
      </w:r>
      <w:proofErr w:type="spellEnd"/>
      <w:r w:rsidRPr="00926C25">
        <w:rPr>
          <w:rFonts w:ascii="Aptos" w:hAnsi="Aptos"/>
          <w:sz w:val="24"/>
          <w:szCs w:val="24"/>
        </w:rPr>
        <w:t>,</w:t>
      </w:r>
      <w:r w:rsidRPr="00926C25">
        <w:rPr>
          <w:rFonts w:ascii="Aptos" w:hAnsi="Aptos" w:cs="Calibri"/>
          <w:i/>
          <w:iCs/>
          <w:sz w:val="24"/>
          <w:szCs w:val="24"/>
        </w:rPr>
        <w:t xml:space="preserve"> Hidden behind the Leaves</w:t>
      </w:r>
      <w:r w:rsidRPr="00926C25">
        <w:rPr>
          <w:rFonts w:ascii="Aptos" w:hAnsi="Aptos" w:cs="Calibri"/>
          <w:sz w:val="24"/>
          <w:szCs w:val="24"/>
        </w:rPr>
        <w:t>, Books 1</w:t>
      </w:r>
    </w:p>
    <w:p w14:paraId="2D7ECF8F"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 </w:t>
      </w:r>
      <w:r w:rsidRPr="00926C25">
        <w:rPr>
          <w:rFonts w:ascii="Aptos" w:eastAsia="Times New Roman" w:hAnsi="Aptos"/>
          <w:sz w:val="24"/>
          <w:szCs w:val="24"/>
        </w:rPr>
        <w:t>Amy Stanley,</w:t>
      </w:r>
      <w:r w:rsidRPr="00926C25">
        <w:rPr>
          <w:rFonts w:ascii="Aptos" w:hAnsi="Aptos"/>
          <w:sz w:val="24"/>
          <w:szCs w:val="24"/>
        </w:rPr>
        <w:t xml:space="preserve"> </w:t>
      </w:r>
      <w:r w:rsidRPr="00926C25">
        <w:rPr>
          <w:rFonts w:ascii="Aptos" w:eastAsia="Times New Roman" w:hAnsi="Aptos"/>
          <w:i/>
          <w:iCs/>
          <w:sz w:val="24"/>
          <w:szCs w:val="24"/>
        </w:rPr>
        <w:t>Stranger in the Shogun's City</w:t>
      </w:r>
      <w:r w:rsidRPr="00926C25">
        <w:rPr>
          <w:rFonts w:ascii="Aptos" w:hAnsi="Aptos" w:cs="Calibri"/>
          <w:sz w:val="24"/>
          <w:szCs w:val="24"/>
        </w:rPr>
        <w:t>, Prologue and Chapters 1-5</w:t>
      </w:r>
    </w:p>
    <w:p w14:paraId="74ED64D5"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 xml:space="preserve">Week 9: </w:t>
      </w:r>
      <w:r w:rsidRPr="00926C25">
        <w:rPr>
          <w:rFonts w:ascii="Aptos" w:hAnsi="Aptos"/>
          <w:bCs/>
          <w:sz w:val="24"/>
          <w:szCs w:val="24"/>
          <w:lang w:eastAsia="ja-JP"/>
        </w:rPr>
        <w:t>Images and realities in the Edo era, part 2</w:t>
      </w:r>
    </w:p>
    <w:p w14:paraId="52422EF2"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 Yamamoto </w:t>
      </w:r>
      <w:proofErr w:type="spellStart"/>
      <w:r w:rsidRPr="00926C25">
        <w:rPr>
          <w:rFonts w:ascii="Aptos" w:hAnsi="Aptos"/>
          <w:sz w:val="24"/>
          <w:szCs w:val="24"/>
        </w:rPr>
        <w:t>Tsunetomo</w:t>
      </w:r>
      <w:proofErr w:type="spellEnd"/>
      <w:r w:rsidRPr="00926C25">
        <w:rPr>
          <w:rFonts w:ascii="Aptos" w:hAnsi="Aptos"/>
          <w:sz w:val="24"/>
          <w:szCs w:val="24"/>
        </w:rPr>
        <w:t>,</w:t>
      </w:r>
      <w:r w:rsidRPr="00926C25">
        <w:rPr>
          <w:rFonts w:ascii="Aptos" w:hAnsi="Aptos" w:cs="Calibri"/>
          <w:i/>
          <w:iCs/>
          <w:sz w:val="24"/>
          <w:szCs w:val="24"/>
        </w:rPr>
        <w:t xml:space="preserve"> Hidden behind the Leaves</w:t>
      </w:r>
      <w:r w:rsidRPr="00926C25">
        <w:rPr>
          <w:rFonts w:ascii="Aptos" w:hAnsi="Aptos" w:cs="Calibri"/>
          <w:sz w:val="24"/>
          <w:szCs w:val="24"/>
        </w:rPr>
        <w:t>, Books 2-3</w:t>
      </w:r>
    </w:p>
    <w:p w14:paraId="500FE596"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 </w:t>
      </w:r>
      <w:r w:rsidRPr="00926C25">
        <w:rPr>
          <w:rFonts w:ascii="Aptos" w:eastAsia="Times New Roman" w:hAnsi="Aptos"/>
          <w:sz w:val="24"/>
          <w:szCs w:val="24"/>
        </w:rPr>
        <w:t>Amy Stanley,</w:t>
      </w:r>
      <w:r w:rsidRPr="00926C25">
        <w:rPr>
          <w:rFonts w:ascii="Aptos" w:hAnsi="Aptos"/>
          <w:sz w:val="24"/>
          <w:szCs w:val="24"/>
        </w:rPr>
        <w:t xml:space="preserve"> </w:t>
      </w:r>
      <w:r w:rsidRPr="00926C25">
        <w:rPr>
          <w:rFonts w:ascii="Aptos" w:eastAsia="Times New Roman" w:hAnsi="Aptos"/>
          <w:i/>
          <w:iCs/>
          <w:sz w:val="24"/>
          <w:szCs w:val="24"/>
        </w:rPr>
        <w:t>Stranger in the Shogun's City</w:t>
      </w:r>
      <w:r w:rsidRPr="00926C25">
        <w:rPr>
          <w:rFonts w:ascii="Aptos" w:hAnsi="Aptos" w:cs="Calibri"/>
          <w:sz w:val="24"/>
          <w:szCs w:val="24"/>
        </w:rPr>
        <w:t xml:space="preserve">, Chapters </w:t>
      </w:r>
      <w:proofErr w:type="gramStart"/>
      <w:r w:rsidRPr="00926C25">
        <w:rPr>
          <w:rFonts w:ascii="Aptos" w:hAnsi="Aptos" w:cs="Calibri"/>
          <w:sz w:val="24"/>
          <w:szCs w:val="24"/>
        </w:rPr>
        <w:t>6-9</w:t>
      </w:r>
      <w:proofErr w:type="gramEnd"/>
      <w:r w:rsidRPr="00926C25">
        <w:rPr>
          <w:rFonts w:ascii="Aptos" w:hAnsi="Aptos" w:cs="Calibri"/>
          <w:sz w:val="24"/>
          <w:szCs w:val="24"/>
        </w:rPr>
        <w:t xml:space="preserve"> and Epilogue</w:t>
      </w:r>
    </w:p>
    <w:p w14:paraId="0CE78602"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 xml:space="preserve">Week 10: </w:t>
      </w:r>
      <w:r w:rsidRPr="00926C25">
        <w:rPr>
          <w:rFonts w:ascii="Aptos" w:hAnsi="Aptos"/>
          <w:bCs/>
          <w:sz w:val="24"/>
          <w:szCs w:val="24"/>
          <w:lang w:eastAsia="ja-JP"/>
        </w:rPr>
        <w:t>Term Project Workshop #3 &amp; Images and realities in modern times, part 1</w:t>
      </w:r>
    </w:p>
    <w:p w14:paraId="290CBE63"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 </w:t>
      </w:r>
      <w:proofErr w:type="spellStart"/>
      <w:r w:rsidRPr="00926C25">
        <w:rPr>
          <w:rFonts w:ascii="Aptos" w:hAnsi="Aptos" w:cs="Calibri"/>
          <w:sz w:val="24"/>
          <w:szCs w:val="24"/>
        </w:rPr>
        <w:t>Inazô</w:t>
      </w:r>
      <w:proofErr w:type="spellEnd"/>
      <w:r w:rsidRPr="00926C25">
        <w:rPr>
          <w:rFonts w:ascii="Aptos" w:hAnsi="Aptos" w:cs="Calibri"/>
          <w:sz w:val="24"/>
          <w:szCs w:val="24"/>
        </w:rPr>
        <w:t xml:space="preserve"> </w:t>
      </w:r>
      <w:proofErr w:type="spellStart"/>
      <w:r w:rsidRPr="00926C25">
        <w:rPr>
          <w:rFonts w:ascii="Aptos" w:hAnsi="Aptos"/>
          <w:sz w:val="24"/>
          <w:szCs w:val="24"/>
        </w:rPr>
        <w:t>Nitobe</w:t>
      </w:r>
      <w:proofErr w:type="spellEnd"/>
      <w:r w:rsidRPr="00926C25">
        <w:rPr>
          <w:rFonts w:ascii="Aptos" w:hAnsi="Aptos"/>
          <w:sz w:val="24"/>
          <w:szCs w:val="24"/>
        </w:rPr>
        <w:t>,</w:t>
      </w:r>
      <w:r w:rsidRPr="00926C25">
        <w:rPr>
          <w:rFonts w:ascii="Aptos" w:hAnsi="Aptos"/>
          <w:i/>
          <w:iCs/>
          <w:sz w:val="24"/>
          <w:szCs w:val="24"/>
        </w:rPr>
        <w:t xml:space="preserve"> Bushido: The Samurai Code of Japan</w:t>
      </w:r>
      <w:r w:rsidRPr="00926C25">
        <w:rPr>
          <w:rFonts w:ascii="Aptos" w:hAnsi="Aptos" w:cs="Calibri"/>
          <w:sz w:val="24"/>
          <w:szCs w:val="24"/>
        </w:rPr>
        <w:t>, Chapters 1-9</w:t>
      </w:r>
    </w:p>
    <w:p w14:paraId="68F0B6A0"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Week 11:</w:t>
      </w:r>
      <w:r w:rsidRPr="00926C25">
        <w:rPr>
          <w:rFonts w:ascii="Aptos" w:hAnsi="Aptos"/>
          <w:bCs/>
          <w:sz w:val="24"/>
          <w:szCs w:val="24"/>
          <w:lang w:eastAsia="ja-JP"/>
        </w:rPr>
        <w:t xml:space="preserve"> Images and realities in modern times, part 2</w:t>
      </w:r>
    </w:p>
    <w:p w14:paraId="759B1015" w14:textId="77777777" w:rsidR="009C1892" w:rsidRPr="00926C25" w:rsidRDefault="009C1892" w:rsidP="009C1892">
      <w:pPr>
        <w:spacing w:line="257" w:lineRule="auto"/>
        <w:ind w:left="720"/>
        <w:contextualSpacing/>
        <w:rPr>
          <w:rFonts w:ascii="Aptos" w:hAnsi="Aptos" w:cs="Calibri"/>
          <w:sz w:val="24"/>
          <w:szCs w:val="24"/>
        </w:rPr>
      </w:pPr>
      <w:r w:rsidRPr="00926C25">
        <w:rPr>
          <w:rFonts w:ascii="Aptos" w:hAnsi="Aptos" w:cs="Calibri"/>
          <w:sz w:val="24"/>
          <w:szCs w:val="24"/>
        </w:rPr>
        <w:t xml:space="preserve">* </w:t>
      </w:r>
      <w:proofErr w:type="spellStart"/>
      <w:r w:rsidRPr="00926C25">
        <w:rPr>
          <w:rFonts w:ascii="Aptos" w:hAnsi="Aptos" w:cs="Calibri"/>
          <w:sz w:val="24"/>
          <w:szCs w:val="24"/>
        </w:rPr>
        <w:t>Inazô</w:t>
      </w:r>
      <w:proofErr w:type="spellEnd"/>
      <w:r w:rsidRPr="00926C25">
        <w:rPr>
          <w:rFonts w:ascii="Aptos" w:hAnsi="Aptos" w:cs="Calibri"/>
          <w:sz w:val="24"/>
          <w:szCs w:val="24"/>
        </w:rPr>
        <w:t xml:space="preserve"> </w:t>
      </w:r>
      <w:proofErr w:type="spellStart"/>
      <w:r w:rsidRPr="00926C25">
        <w:rPr>
          <w:rFonts w:ascii="Aptos" w:hAnsi="Aptos"/>
          <w:sz w:val="24"/>
          <w:szCs w:val="24"/>
        </w:rPr>
        <w:t>Nitobe</w:t>
      </w:r>
      <w:proofErr w:type="spellEnd"/>
      <w:r w:rsidRPr="00926C25">
        <w:rPr>
          <w:rFonts w:ascii="Aptos" w:hAnsi="Aptos"/>
          <w:sz w:val="24"/>
          <w:szCs w:val="24"/>
        </w:rPr>
        <w:t>,</w:t>
      </w:r>
      <w:r w:rsidRPr="00926C25">
        <w:rPr>
          <w:rFonts w:ascii="Aptos" w:hAnsi="Aptos"/>
          <w:i/>
          <w:iCs/>
          <w:sz w:val="24"/>
          <w:szCs w:val="24"/>
        </w:rPr>
        <w:t xml:space="preserve"> Bushido: The Samurai Code of Japan</w:t>
      </w:r>
      <w:r w:rsidRPr="00926C25">
        <w:rPr>
          <w:rFonts w:ascii="Aptos" w:hAnsi="Aptos" w:cs="Calibri"/>
          <w:sz w:val="24"/>
          <w:szCs w:val="24"/>
        </w:rPr>
        <w:t>, Chapters 10-17</w:t>
      </w:r>
    </w:p>
    <w:p w14:paraId="58C4EE6A" w14:textId="77777777" w:rsidR="009C1892" w:rsidRPr="00926C25" w:rsidRDefault="009C1892" w:rsidP="009C1892">
      <w:pPr>
        <w:spacing w:line="257" w:lineRule="auto"/>
        <w:contextualSpacing/>
        <w:rPr>
          <w:bCs/>
          <w:sz w:val="24"/>
          <w:szCs w:val="24"/>
          <w:lang w:eastAsia="ja-JP"/>
        </w:rPr>
      </w:pPr>
    </w:p>
    <w:p w14:paraId="15FB2ADB"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u w:val="single"/>
        </w:rPr>
        <w:t xml:space="preserve">Part V. </w:t>
      </w:r>
      <w:r w:rsidRPr="00926C25">
        <w:rPr>
          <w:rFonts w:ascii="Aptos" w:hAnsi="Aptos"/>
          <w:b/>
          <w:bCs/>
          <w:sz w:val="24"/>
          <w:szCs w:val="24"/>
          <w:u w:val="single"/>
        </w:rPr>
        <w:t>Presentations &amp; Conclusion</w:t>
      </w:r>
    </w:p>
    <w:p w14:paraId="5FA7DEEF"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Weeks 12-14:</w:t>
      </w:r>
      <w:r w:rsidRPr="00926C25">
        <w:rPr>
          <w:rFonts w:ascii="Aptos" w:hAnsi="Aptos" w:cs="Calibri"/>
          <w:sz w:val="24"/>
          <w:szCs w:val="24"/>
        </w:rPr>
        <w:t xml:space="preserve"> Presentations</w:t>
      </w:r>
    </w:p>
    <w:p w14:paraId="46206CB0" w14:textId="77777777" w:rsidR="009C1892" w:rsidRPr="00926C25" w:rsidRDefault="009C1892" w:rsidP="009C1892">
      <w:pPr>
        <w:spacing w:line="257" w:lineRule="auto"/>
        <w:contextualSpacing/>
        <w:rPr>
          <w:rFonts w:ascii="Aptos" w:hAnsi="Aptos" w:cs="Calibri"/>
          <w:sz w:val="24"/>
          <w:szCs w:val="24"/>
        </w:rPr>
      </w:pPr>
      <w:r w:rsidRPr="00926C25">
        <w:rPr>
          <w:rFonts w:ascii="Aptos" w:hAnsi="Aptos" w:cs="Calibri"/>
          <w:b/>
          <w:bCs/>
          <w:sz w:val="24"/>
          <w:szCs w:val="24"/>
        </w:rPr>
        <w:t>Week 15:</w:t>
      </w:r>
      <w:r w:rsidRPr="00926C25">
        <w:rPr>
          <w:rFonts w:ascii="Aptos" w:hAnsi="Aptos" w:cs="Calibri"/>
          <w:sz w:val="24"/>
          <w:szCs w:val="24"/>
        </w:rPr>
        <w:t xml:space="preserve"> Final discussion</w:t>
      </w:r>
    </w:p>
    <w:p w14:paraId="64F66B0F" w14:textId="77777777" w:rsidR="009C1892" w:rsidRPr="00926C25" w:rsidRDefault="009C1892" w:rsidP="009C1892">
      <w:pPr>
        <w:spacing w:line="257" w:lineRule="auto"/>
        <w:contextualSpacing/>
        <w:rPr>
          <w:rFonts w:ascii="Aptos" w:hAnsi="Aptos" w:cs="Calibri"/>
          <w:sz w:val="24"/>
          <w:szCs w:val="24"/>
        </w:rPr>
      </w:pPr>
    </w:p>
    <w:p w14:paraId="5C761775" w14:textId="77777777" w:rsidR="009C1892" w:rsidRPr="00926C25" w:rsidRDefault="009C1892" w:rsidP="009C1892">
      <w:pPr>
        <w:spacing w:line="257" w:lineRule="auto"/>
        <w:contextualSpacing/>
        <w:rPr>
          <w:rFonts w:ascii="Aptos" w:hAnsi="Aptos" w:cs="Calibri"/>
          <w:sz w:val="24"/>
          <w:szCs w:val="24"/>
        </w:rPr>
      </w:pPr>
    </w:p>
    <w:p w14:paraId="396ECAC1" w14:textId="77777777" w:rsidR="009C1892" w:rsidRPr="00652523" w:rsidRDefault="009C1892" w:rsidP="009C1892">
      <w:pPr>
        <w:spacing w:line="257" w:lineRule="auto"/>
        <w:contextualSpacing/>
        <w:jc w:val="center"/>
        <w:rPr>
          <w:rFonts w:ascii="Aptos" w:hAnsi="Aptos" w:cs="Calibri Light"/>
          <w:sz w:val="32"/>
          <w:szCs w:val="32"/>
          <w:u w:val="single"/>
        </w:rPr>
      </w:pPr>
      <w:r w:rsidRPr="00652523">
        <w:rPr>
          <w:rFonts w:ascii="Aptos" w:hAnsi="Aptos"/>
          <w:b/>
          <w:sz w:val="32"/>
          <w:szCs w:val="32"/>
          <w:u w:val="single"/>
        </w:rPr>
        <w:t>Resources &amp; Policy Statements</w:t>
      </w:r>
    </w:p>
    <w:p w14:paraId="6A65337D" w14:textId="77777777" w:rsidR="009C1892" w:rsidRPr="009C1892" w:rsidRDefault="009C1892" w:rsidP="009C1892">
      <w:pPr>
        <w:spacing w:line="257" w:lineRule="auto"/>
        <w:contextualSpacing/>
        <w:rPr>
          <w:rFonts w:ascii="Aptos" w:hAnsi="Aptos"/>
          <w:bCs/>
          <w:sz w:val="23"/>
          <w:szCs w:val="23"/>
        </w:rPr>
      </w:pPr>
    </w:p>
    <w:p w14:paraId="47753965" w14:textId="77777777" w:rsidR="009C1892" w:rsidRPr="00926C25" w:rsidRDefault="009C1892" w:rsidP="009C1892">
      <w:pPr>
        <w:spacing w:line="257" w:lineRule="auto"/>
        <w:contextualSpacing/>
        <w:rPr>
          <w:rFonts w:ascii="Aptos" w:eastAsia="Times New Roman" w:hAnsi="Aptos"/>
          <w:b/>
          <w:sz w:val="24"/>
          <w:szCs w:val="24"/>
        </w:rPr>
      </w:pPr>
      <w:bookmarkStart w:id="4" w:name="_Hlk155615583"/>
      <w:r w:rsidRPr="00926C25">
        <w:rPr>
          <w:rFonts w:ascii="Aptos" w:eastAsia="Times New Roman" w:hAnsi="Aptos"/>
          <w:b/>
          <w:sz w:val="24"/>
          <w:szCs w:val="24"/>
        </w:rPr>
        <w:t>Sexual Assault, Sexual Harassment, Stalking, and Relationship Violence:</w:t>
      </w:r>
    </w:p>
    <w:p w14:paraId="7727C29C" w14:textId="77777777" w:rsidR="009C1892" w:rsidRPr="00926C25" w:rsidRDefault="009C1892" w:rsidP="009C1892">
      <w:pPr>
        <w:spacing w:line="257" w:lineRule="auto"/>
        <w:contextualSpacing/>
        <w:rPr>
          <w:rFonts w:ascii="Aptos" w:eastAsia="Times New Roman" w:hAnsi="Aptos"/>
          <w:bCs/>
          <w:sz w:val="24"/>
          <w:szCs w:val="24"/>
        </w:rPr>
      </w:pPr>
      <w:r w:rsidRPr="00926C25">
        <w:rPr>
          <w:rFonts w:ascii="Aptos" w:eastAsia="Times New Roman" w:hAnsi="Aptos"/>
          <w:bCs/>
          <w:sz w:val="24"/>
          <w:szCs w:val="24"/>
        </w:rPr>
        <w:t xml:space="preserve">In my role as a </w:t>
      </w:r>
      <w:proofErr w:type="gramStart"/>
      <w:r w:rsidRPr="00926C25">
        <w:rPr>
          <w:rFonts w:ascii="Aptos" w:eastAsia="Times New Roman" w:hAnsi="Aptos"/>
          <w:bCs/>
          <w:sz w:val="24"/>
          <w:szCs w:val="24"/>
        </w:rPr>
        <w:t>University</w:t>
      </w:r>
      <w:proofErr w:type="gramEnd"/>
      <w:r w:rsidRPr="00926C25">
        <w:rPr>
          <w:rFonts w:ascii="Aptos" w:eastAsia="Times New Roman" w:hAnsi="Aptos"/>
          <w:bCs/>
          <w:sz w:val="24"/>
          <w:szCs w:val="24"/>
        </w:rPr>
        <w:t xml:space="preserve"> employee, I am required to share information that I learn about possible sexual misconduct with the campus Title IX office that addresses these concerns. This allows a Title IX staff member to reach out to those who have experienced sexual misconduct to provide information about the personal support resources and options for </w:t>
      </w:r>
      <w:r w:rsidRPr="00926C25">
        <w:rPr>
          <w:rFonts w:ascii="Aptos" w:eastAsia="Times New Roman" w:hAnsi="Aptos"/>
          <w:bCs/>
          <w:sz w:val="24"/>
          <w:szCs w:val="24"/>
        </w:rPr>
        <w:lastRenderedPageBreak/>
        <w:t xml:space="preserve">investigation that they can choose to access. You are welcome to talk with me about concerns related to sexual misconduct. Within the requirements of my job, I will be as responsive to your requests for confidentiality and support as possible. You can also or alternately choose to talk with a confidential resource that will not share information that they learn about sexual misconduct. Confidential resources include The Aurora Center, Boynton Mental </w:t>
      </w:r>
      <w:proofErr w:type="gramStart"/>
      <w:r w:rsidRPr="00926C25">
        <w:rPr>
          <w:rFonts w:ascii="Aptos" w:eastAsia="Times New Roman" w:hAnsi="Aptos"/>
          <w:bCs/>
          <w:sz w:val="24"/>
          <w:szCs w:val="24"/>
        </w:rPr>
        <w:t>Health</w:t>
      </w:r>
      <w:proofErr w:type="gramEnd"/>
      <w:r w:rsidRPr="00926C25">
        <w:rPr>
          <w:rFonts w:ascii="Aptos" w:eastAsia="Times New Roman" w:hAnsi="Aptos"/>
          <w:bCs/>
          <w:sz w:val="24"/>
          <w:szCs w:val="24"/>
        </w:rPr>
        <w:t xml:space="preserve"> and Student Counseling Services.</w:t>
      </w:r>
    </w:p>
    <w:p w14:paraId="4B61E297" w14:textId="77777777" w:rsidR="009C1892" w:rsidRPr="00926C25" w:rsidRDefault="009C1892" w:rsidP="009C1892">
      <w:pPr>
        <w:spacing w:line="257" w:lineRule="auto"/>
        <w:contextualSpacing/>
        <w:rPr>
          <w:rFonts w:ascii="Aptos" w:hAnsi="Aptos"/>
          <w:bCs/>
          <w:sz w:val="24"/>
          <w:szCs w:val="24"/>
        </w:rPr>
      </w:pPr>
    </w:p>
    <w:p w14:paraId="053EA7E1" w14:textId="77777777" w:rsidR="009C1892" w:rsidRPr="00926C25" w:rsidRDefault="009C1892" w:rsidP="009C1892">
      <w:pPr>
        <w:spacing w:line="257" w:lineRule="auto"/>
        <w:contextualSpacing/>
        <w:rPr>
          <w:rFonts w:ascii="Aptos" w:hAnsi="Aptos"/>
          <w:b/>
          <w:sz w:val="24"/>
          <w:szCs w:val="24"/>
        </w:rPr>
      </w:pPr>
      <w:r w:rsidRPr="00926C25">
        <w:rPr>
          <w:rFonts w:ascii="Aptos" w:hAnsi="Aptos"/>
          <w:b/>
          <w:sz w:val="24"/>
          <w:szCs w:val="24"/>
        </w:rPr>
        <w:t>Mental Health &amp; Stress Management:</w:t>
      </w:r>
    </w:p>
    <w:p w14:paraId="4FBB213A" w14:textId="77777777" w:rsidR="009C1892" w:rsidRPr="00926C25" w:rsidRDefault="00506115" w:rsidP="009C1892">
      <w:pPr>
        <w:spacing w:line="257" w:lineRule="auto"/>
        <w:contextualSpacing/>
        <w:rPr>
          <w:rStyle w:val="Hyperlink"/>
          <w:rFonts w:ascii="Aptos" w:hAnsi="Aptos"/>
          <w:bCs/>
          <w:sz w:val="24"/>
          <w:szCs w:val="24"/>
        </w:rPr>
      </w:pPr>
      <w:hyperlink r:id="rId8" w:history="1">
        <w:r w:rsidR="009C1892" w:rsidRPr="00926C25">
          <w:rPr>
            <w:rStyle w:val="Hyperlink"/>
            <w:rFonts w:ascii="Aptos" w:hAnsi="Aptos"/>
            <w:bCs/>
            <w:sz w:val="24"/>
            <w:szCs w:val="24"/>
          </w:rPr>
          <w:t>http://www.mentalhealth.umn.edu</w:t>
        </w:r>
      </w:hyperlink>
    </w:p>
    <w:p w14:paraId="58F69AA4"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Emergency: Call 911</w:t>
      </w:r>
    </w:p>
    <w:p w14:paraId="079766FD"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24-Hour Helpline: 612-301-4673</w:t>
      </w:r>
    </w:p>
    <w:p w14:paraId="5656B07B" w14:textId="77777777" w:rsidR="009C1892" w:rsidRPr="00926C25" w:rsidRDefault="009C1892" w:rsidP="009C1892">
      <w:pPr>
        <w:spacing w:line="257" w:lineRule="auto"/>
        <w:contextualSpacing/>
        <w:rPr>
          <w:rFonts w:ascii="Aptos" w:hAnsi="Aptos"/>
          <w:bCs/>
          <w:sz w:val="24"/>
          <w:szCs w:val="24"/>
        </w:rPr>
      </w:pPr>
      <w:r w:rsidRPr="00926C25">
        <w:rPr>
          <w:rFonts w:ascii="Aptos" w:hAnsi="Aptos"/>
          <w:bCs/>
          <w:sz w:val="24"/>
          <w:szCs w:val="24"/>
        </w:rPr>
        <w:t xml:space="preserve">For Crisis and Urgent Consultation, see </w:t>
      </w:r>
      <w:hyperlink r:id="rId9" w:history="1">
        <w:r w:rsidRPr="00926C25">
          <w:rPr>
            <w:rStyle w:val="Hyperlink"/>
            <w:rFonts w:ascii="Aptos" w:hAnsi="Aptos"/>
            <w:bCs/>
            <w:sz w:val="24"/>
            <w:szCs w:val="24"/>
          </w:rPr>
          <w:t>http://www.mentalhealth.umn.edu/crisis/index.html</w:t>
        </w:r>
      </w:hyperlink>
    </w:p>
    <w:p w14:paraId="56BD3DD7"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Message to students: As a student you may experience a range of issues that can cause barriers to </w:t>
      </w:r>
      <w:proofErr w:type="gramStart"/>
      <w:r w:rsidRPr="00926C25">
        <w:rPr>
          <w:rFonts w:ascii="Aptos" w:hAnsi="Aptos"/>
          <w:bCs/>
          <w:sz w:val="24"/>
          <w:szCs w:val="24"/>
        </w:rPr>
        <w:t>learning</w:t>
      </w:r>
      <w:proofErr w:type="gramEnd"/>
      <w:r w:rsidRPr="00926C25">
        <w:rPr>
          <w:rFonts w:ascii="Aptos" w:hAnsi="Aptos"/>
          <w:bCs/>
          <w:sz w:val="24"/>
          <w:szCs w:val="24"/>
        </w:rPr>
        <w:t>, such as strained relationships, increased anxiety, alcohol/drug problems, feeling down, difficulty concentrating and/or lack of motivation. These mental health concerns or stressful events may lead to diminished academic performance and may reduce your ability to participate in daily activities. University of Minnesota services are available to assist you. You can learn more about the broad range of confidential mental health services available on campus via the Student Mental Health Website (see above).</w:t>
      </w:r>
    </w:p>
    <w:p w14:paraId="34FA552C" w14:textId="77777777" w:rsidR="009C1892" w:rsidRPr="00926C25" w:rsidRDefault="009C1892" w:rsidP="009C1892">
      <w:pPr>
        <w:spacing w:line="257" w:lineRule="auto"/>
        <w:contextualSpacing/>
        <w:rPr>
          <w:rFonts w:ascii="Aptos" w:hAnsi="Aptos"/>
          <w:bCs/>
          <w:sz w:val="24"/>
          <w:szCs w:val="24"/>
        </w:rPr>
      </w:pPr>
    </w:p>
    <w:p w14:paraId="02A23A53"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Aurora Center:</w:t>
      </w:r>
    </w:p>
    <w:p w14:paraId="24A4449E"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Safe and confidential assistance for victims/survivors/concerned people of sexual assault, relationship violence, or </w:t>
      </w:r>
      <w:proofErr w:type="gramStart"/>
      <w:r w:rsidRPr="00926C25">
        <w:rPr>
          <w:rFonts w:ascii="Aptos" w:hAnsi="Aptos"/>
          <w:bCs/>
          <w:sz w:val="24"/>
          <w:szCs w:val="24"/>
        </w:rPr>
        <w:t>stalking</w:t>
      </w:r>
      <w:proofErr w:type="gramEnd"/>
    </w:p>
    <w:p w14:paraId="4CE9194C" w14:textId="77777777" w:rsidR="009C1892" w:rsidRPr="00926C25" w:rsidRDefault="00506115" w:rsidP="009C1892">
      <w:pPr>
        <w:snapToGrid w:val="0"/>
        <w:spacing w:line="257" w:lineRule="auto"/>
        <w:contextualSpacing/>
        <w:rPr>
          <w:rFonts w:ascii="Aptos" w:hAnsi="Aptos"/>
          <w:bCs/>
          <w:sz w:val="24"/>
          <w:szCs w:val="24"/>
        </w:rPr>
      </w:pPr>
      <w:hyperlink r:id="rId10" w:history="1">
        <w:r w:rsidR="009C1892" w:rsidRPr="00926C25">
          <w:rPr>
            <w:rStyle w:val="Hyperlink"/>
            <w:rFonts w:ascii="Aptos" w:hAnsi="Aptos"/>
            <w:bCs/>
            <w:sz w:val="24"/>
            <w:szCs w:val="24"/>
          </w:rPr>
          <w:t>http://aurora.umn.edu/</w:t>
        </w:r>
      </w:hyperlink>
    </w:p>
    <w:p w14:paraId="257C566C"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Emergency: Call 911</w:t>
      </w:r>
    </w:p>
    <w:p w14:paraId="2E0C3099"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24-Hour Helpline: 612-626-9111</w:t>
      </w:r>
    </w:p>
    <w:p w14:paraId="24B11C60" w14:textId="77777777" w:rsidR="009C1892" w:rsidRPr="00926C25" w:rsidRDefault="009C1892" w:rsidP="009C1892">
      <w:pPr>
        <w:snapToGrid w:val="0"/>
        <w:spacing w:line="257" w:lineRule="auto"/>
        <w:contextualSpacing/>
        <w:rPr>
          <w:rFonts w:ascii="Aptos" w:hAnsi="Aptos"/>
          <w:bCs/>
          <w:sz w:val="24"/>
          <w:szCs w:val="24"/>
        </w:rPr>
      </w:pPr>
      <w:proofErr w:type="spellStart"/>
      <w:r w:rsidRPr="00926C25">
        <w:rPr>
          <w:rFonts w:ascii="Aptos" w:hAnsi="Aptos"/>
          <w:bCs/>
          <w:sz w:val="24"/>
          <w:szCs w:val="24"/>
        </w:rPr>
        <w:t>Textline</w:t>
      </w:r>
      <w:proofErr w:type="spellEnd"/>
      <w:r w:rsidRPr="00926C25">
        <w:rPr>
          <w:rFonts w:ascii="Aptos" w:hAnsi="Aptos"/>
          <w:bCs/>
          <w:sz w:val="24"/>
          <w:szCs w:val="24"/>
        </w:rPr>
        <w:t>: 612-615-8911 (Monday - Friday 8:00am - 4:30pm)</w:t>
      </w:r>
    </w:p>
    <w:p w14:paraId="399A4A98"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Email: </w:t>
      </w:r>
      <w:hyperlink r:id="rId11" w:history="1">
        <w:r w:rsidRPr="00926C25">
          <w:rPr>
            <w:rStyle w:val="Hyperlink"/>
            <w:rFonts w:ascii="Aptos" w:hAnsi="Aptos"/>
            <w:bCs/>
            <w:sz w:val="24"/>
            <w:szCs w:val="24"/>
          </w:rPr>
          <w:t>aurora@umn.edu</w:t>
        </w:r>
      </w:hyperlink>
      <w:r w:rsidRPr="00926C25">
        <w:rPr>
          <w:rFonts w:ascii="Aptos" w:hAnsi="Aptos"/>
          <w:bCs/>
          <w:sz w:val="24"/>
          <w:szCs w:val="24"/>
        </w:rPr>
        <w:t xml:space="preserve"> (Monday - Friday 8:00am - 4:30pm)</w:t>
      </w:r>
    </w:p>
    <w:p w14:paraId="6F2C7A24"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117 Appleby Hall (Monday - Friday 9am - 4pm)</w:t>
      </w:r>
    </w:p>
    <w:p w14:paraId="18569783" w14:textId="77777777" w:rsidR="009C1892" w:rsidRPr="00926C25" w:rsidRDefault="009C1892" w:rsidP="009C1892">
      <w:pPr>
        <w:snapToGrid w:val="0"/>
        <w:spacing w:line="257" w:lineRule="auto"/>
        <w:contextualSpacing/>
        <w:rPr>
          <w:rFonts w:ascii="Aptos" w:hAnsi="Aptos"/>
          <w:bCs/>
          <w:sz w:val="24"/>
          <w:szCs w:val="24"/>
        </w:rPr>
      </w:pPr>
    </w:p>
    <w:p w14:paraId="4CFF4DBD" w14:textId="77777777" w:rsidR="009C1892" w:rsidRPr="00926C25" w:rsidRDefault="009C1892" w:rsidP="009C1892">
      <w:pPr>
        <w:snapToGrid w:val="0"/>
        <w:spacing w:line="257" w:lineRule="auto"/>
        <w:contextualSpacing/>
        <w:rPr>
          <w:rFonts w:ascii="Aptos" w:eastAsia="Times New Roman" w:hAnsi="Aptos"/>
          <w:b/>
          <w:kern w:val="36"/>
          <w:sz w:val="24"/>
          <w:szCs w:val="24"/>
        </w:rPr>
      </w:pPr>
      <w:r w:rsidRPr="00926C25">
        <w:rPr>
          <w:rFonts w:ascii="Aptos" w:eastAsia="Times New Roman" w:hAnsi="Aptos"/>
          <w:b/>
          <w:kern w:val="36"/>
          <w:sz w:val="24"/>
          <w:szCs w:val="24"/>
        </w:rPr>
        <w:t>University Counseling Services:</w:t>
      </w:r>
    </w:p>
    <w:p w14:paraId="79561AA2" w14:textId="77777777" w:rsidR="009C1892" w:rsidRPr="00926C25" w:rsidRDefault="009C1892" w:rsidP="009C1892">
      <w:pPr>
        <w:snapToGrid w:val="0"/>
        <w:spacing w:line="257" w:lineRule="auto"/>
        <w:contextualSpacing/>
        <w:rPr>
          <w:rFonts w:ascii="Aptos" w:eastAsia="Times New Roman" w:hAnsi="Aptos"/>
          <w:bCs/>
          <w:kern w:val="36"/>
          <w:sz w:val="24"/>
          <w:szCs w:val="24"/>
        </w:rPr>
      </w:pPr>
      <w:r w:rsidRPr="00926C25">
        <w:rPr>
          <w:rFonts w:ascii="Aptos" w:eastAsia="Times New Roman" w:hAnsi="Aptos"/>
          <w:bCs/>
          <w:kern w:val="36"/>
          <w:sz w:val="24"/>
          <w:szCs w:val="24"/>
        </w:rPr>
        <w:t>Consultations for personal, academic, and career goals</w:t>
      </w:r>
    </w:p>
    <w:p w14:paraId="7748A3EC" w14:textId="77777777" w:rsidR="009C1892" w:rsidRPr="00926C25" w:rsidRDefault="00506115" w:rsidP="009C1892">
      <w:pPr>
        <w:snapToGrid w:val="0"/>
        <w:spacing w:line="257" w:lineRule="auto"/>
        <w:contextualSpacing/>
        <w:rPr>
          <w:rFonts w:ascii="Aptos" w:eastAsia="Times New Roman" w:hAnsi="Aptos"/>
          <w:bCs/>
          <w:kern w:val="36"/>
          <w:sz w:val="24"/>
          <w:szCs w:val="24"/>
        </w:rPr>
      </w:pPr>
      <w:hyperlink r:id="rId12" w:history="1">
        <w:r w:rsidR="009C1892" w:rsidRPr="00926C25">
          <w:rPr>
            <w:rStyle w:val="Hyperlink"/>
            <w:rFonts w:ascii="Aptos" w:eastAsia="Times New Roman" w:hAnsi="Aptos"/>
            <w:bCs/>
            <w:kern w:val="36"/>
            <w:sz w:val="24"/>
            <w:szCs w:val="24"/>
          </w:rPr>
          <w:t>https://counseling.umn.edu/</w:t>
        </w:r>
      </w:hyperlink>
    </w:p>
    <w:p w14:paraId="38C5844E"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Email: </w:t>
      </w:r>
      <w:hyperlink r:id="rId13" w:history="1">
        <w:r w:rsidRPr="00926C25">
          <w:rPr>
            <w:rStyle w:val="Hyperlink"/>
            <w:rFonts w:ascii="Aptos" w:hAnsi="Aptos"/>
            <w:bCs/>
            <w:sz w:val="24"/>
            <w:szCs w:val="24"/>
          </w:rPr>
          <w:t>counseling@umn.edu</w:t>
        </w:r>
      </w:hyperlink>
    </w:p>
    <w:p w14:paraId="0C7169A6"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612-624-3323</w:t>
      </w:r>
    </w:p>
    <w:p w14:paraId="75EEB974"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Financial Aid Resources:</w:t>
      </w:r>
    </w:p>
    <w:p w14:paraId="624D812A" w14:textId="77777777" w:rsidR="009C1892" w:rsidRPr="00926C25" w:rsidRDefault="00506115" w:rsidP="009C1892">
      <w:pPr>
        <w:snapToGrid w:val="0"/>
        <w:spacing w:line="257" w:lineRule="auto"/>
        <w:contextualSpacing/>
        <w:rPr>
          <w:rStyle w:val="Hyperlink"/>
          <w:rFonts w:ascii="Aptos" w:hAnsi="Aptos"/>
          <w:bCs/>
          <w:sz w:val="24"/>
          <w:szCs w:val="24"/>
        </w:rPr>
      </w:pPr>
      <w:hyperlink r:id="rId14" w:history="1">
        <w:r w:rsidR="009C1892" w:rsidRPr="00926C25">
          <w:rPr>
            <w:rStyle w:val="Hyperlink"/>
            <w:rFonts w:ascii="Aptos" w:hAnsi="Aptos"/>
            <w:bCs/>
            <w:sz w:val="24"/>
            <w:szCs w:val="24"/>
          </w:rPr>
          <w:t>https://onestop.umn.edu/finances/receiving-financial-aid</w:t>
        </w:r>
      </w:hyperlink>
    </w:p>
    <w:p w14:paraId="526102FF"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
          <w:sz w:val="24"/>
          <w:szCs w:val="24"/>
        </w:rPr>
        <w:t xml:space="preserve">Student Academic Success Services </w:t>
      </w:r>
      <w:r w:rsidRPr="00926C25">
        <w:rPr>
          <w:rFonts w:ascii="Aptos" w:hAnsi="Aptos"/>
          <w:bCs/>
          <w:sz w:val="24"/>
          <w:szCs w:val="24"/>
        </w:rPr>
        <w:t xml:space="preserve">(Various types of academic assistance): </w:t>
      </w:r>
    </w:p>
    <w:p w14:paraId="6EBCC933" w14:textId="77777777" w:rsidR="009C1892" w:rsidRPr="00926C25" w:rsidRDefault="00506115" w:rsidP="009C1892">
      <w:pPr>
        <w:snapToGrid w:val="0"/>
        <w:spacing w:line="257" w:lineRule="auto"/>
        <w:contextualSpacing/>
        <w:rPr>
          <w:rStyle w:val="Hyperlink"/>
          <w:rFonts w:ascii="Aptos" w:hAnsi="Aptos"/>
          <w:bCs/>
          <w:sz w:val="24"/>
          <w:szCs w:val="24"/>
        </w:rPr>
      </w:pPr>
      <w:hyperlink r:id="rId15" w:history="1">
        <w:r w:rsidR="009C1892" w:rsidRPr="00926C25">
          <w:rPr>
            <w:rStyle w:val="Hyperlink"/>
            <w:rFonts w:ascii="Aptos" w:hAnsi="Aptos"/>
            <w:bCs/>
            <w:sz w:val="24"/>
            <w:szCs w:val="24"/>
          </w:rPr>
          <w:t>https://sass.umn.edu/</w:t>
        </w:r>
      </w:hyperlink>
    </w:p>
    <w:p w14:paraId="5B7F9E30" w14:textId="77777777" w:rsidR="009C1892" w:rsidRPr="00926C25" w:rsidRDefault="009C1892" w:rsidP="009C1892">
      <w:pPr>
        <w:snapToGrid w:val="0"/>
        <w:spacing w:line="257" w:lineRule="auto"/>
        <w:contextualSpacing/>
        <w:rPr>
          <w:rStyle w:val="Hyperlink"/>
          <w:rFonts w:ascii="Aptos" w:hAnsi="Aptos"/>
          <w:bCs/>
          <w:sz w:val="24"/>
          <w:szCs w:val="24"/>
        </w:rPr>
      </w:pPr>
      <w:r w:rsidRPr="00926C25">
        <w:rPr>
          <w:rFonts w:ascii="Aptos" w:hAnsi="Aptos"/>
          <w:bCs/>
          <w:sz w:val="24"/>
          <w:szCs w:val="24"/>
        </w:rPr>
        <w:lastRenderedPageBreak/>
        <w:t xml:space="preserve">Email: </w:t>
      </w:r>
      <w:r w:rsidRPr="00926C25">
        <w:rPr>
          <w:rStyle w:val="Hyperlink"/>
          <w:rFonts w:ascii="Aptos" w:hAnsi="Aptos"/>
          <w:bCs/>
          <w:sz w:val="24"/>
          <w:szCs w:val="24"/>
        </w:rPr>
        <w:t>sass@umn.edu</w:t>
      </w:r>
    </w:p>
    <w:p w14:paraId="49E49099"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612-624-3323</w:t>
      </w:r>
    </w:p>
    <w:p w14:paraId="608C0C68"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340 Appleby Hall (Monday - Friday 8am - 4:30pm)</w:t>
      </w:r>
    </w:p>
    <w:p w14:paraId="77C4CEEA"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Office of Student Affairs:</w:t>
      </w:r>
    </w:p>
    <w:p w14:paraId="5442DEBE" w14:textId="77777777" w:rsidR="009C1892" w:rsidRPr="00926C25" w:rsidRDefault="00506115" w:rsidP="009C1892">
      <w:pPr>
        <w:snapToGrid w:val="0"/>
        <w:spacing w:line="257" w:lineRule="auto"/>
        <w:contextualSpacing/>
        <w:rPr>
          <w:rFonts w:ascii="Aptos" w:hAnsi="Aptos"/>
          <w:bCs/>
          <w:sz w:val="24"/>
          <w:szCs w:val="24"/>
        </w:rPr>
      </w:pPr>
      <w:hyperlink r:id="rId16" w:history="1">
        <w:r w:rsidR="009C1892" w:rsidRPr="00926C25">
          <w:rPr>
            <w:rStyle w:val="Hyperlink"/>
            <w:rFonts w:ascii="Aptos" w:hAnsi="Aptos"/>
            <w:bCs/>
            <w:sz w:val="24"/>
            <w:szCs w:val="24"/>
          </w:rPr>
          <w:t>https://osa.umn.edu/</w:t>
        </w:r>
      </w:hyperlink>
    </w:p>
    <w:p w14:paraId="2468030E" w14:textId="77777777" w:rsidR="009C1892" w:rsidRPr="00926C25" w:rsidRDefault="009C1892" w:rsidP="009C1892">
      <w:pPr>
        <w:spacing w:line="257" w:lineRule="auto"/>
        <w:contextualSpacing/>
        <w:rPr>
          <w:rFonts w:ascii="Aptos" w:hAnsi="Aptos"/>
          <w:bCs/>
          <w:sz w:val="24"/>
          <w:szCs w:val="24"/>
        </w:rPr>
      </w:pPr>
    </w:p>
    <w:p w14:paraId="4549F65E"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Disability Resource Center:</w:t>
      </w:r>
    </w:p>
    <w:p w14:paraId="417D5C86" w14:textId="77777777" w:rsidR="009C1892" w:rsidRPr="00926C25" w:rsidRDefault="00506115" w:rsidP="009C1892">
      <w:pPr>
        <w:snapToGrid w:val="0"/>
        <w:spacing w:line="257" w:lineRule="auto"/>
        <w:contextualSpacing/>
        <w:rPr>
          <w:rStyle w:val="Hyperlink"/>
          <w:rFonts w:ascii="Aptos" w:hAnsi="Aptos"/>
          <w:bCs/>
          <w:sz w:val="24"/>
          <w:szCs w:val="24"/>
        </w:rPr>
      </w:pPr>
      <w:hyperlink r:id="rId17" w:history="1">
        <w:r w:rsidR="009C1892" w:rsidRPr="00926C25">
          <w:rPr>
            <w:rStyle w:val="Hyperlink"/>
            <w:rFonts w:ascii="Aptos" w:hAnsi="Aptos"/>
            <w:bCs/>
            <w:sz w:val="24"/>
            <w:szCs w:val="24"/>
          </w:rPr>
          <w:t>https://diversity.umn.edu/disability/</w:t>
        </w:r>
      </w:hyperlink>
    </w:p>
    <w:p w14:paraId="01535B7F" w14:textId="77777777" w:rsidR="009C1892" w:rsidRPr="00926C25" w:rsidRDefault="009C1892" w:rsidP="009C1892">
      <w:pPr>
        <w:snapToGrid w:val="0"/>
        <w:spacing w:line="257" w:lineRule="auto"/>
        <w:contextualSpacing/>
        <w:rPr>
          <w:rStyle w:val="Hyperlink"/>
          <w:rFonts w:ascii="Aptos" w:eastAsia="Times New Roman" w:hAnsi="Aptos"/>
          <w:bCs/>
          <w:iCs/>
          <w:sz w:val="24"/>
          <w:szCs w:val="24"/>
        </w:rPr>
      </w:pPr>
      <w:r w:rsidRPr="00926C25">
        <w:rPr>
          <w:rFonts w:ascii="Aptos" w:hAnsi="Aptos"/>
          <w:bCs/>
          <w:sz w:val="24"/>
          <w:szCs w:val="24"/>
        </w:rPr>
        <w:t xml:space="preserve">Email: </w:t>
      </w:r>
      <w:hyperlink r:id="rId18" w:history="1">
        <w:r w:rsidRPr="00926C25">
          <w:rPr>
            <w:rStyle w:val="Hyperlink"/>
            <w:rFonts w:ascii="Aptos" w:eastAsia="Times New Roman" w:hAnsi="Aptos"/>
            <w:bCs/>
            <w:iCs/>
            <w:sz w:val="24"/>
            <w:szCs w:val="24"/>
          </w:rPr>
          <w:t>drc@umn.edu</w:t>
        </w:r>
      </w:hyperlink>
    </w:p>
    <w:p w14:paraId="75E9D04E" w14:textId="77777777" w:rsidR="009C1892" w:rsidRPr="00926C25" w:rsidRDefault="009C1892" w:rsidP="009C1892">
      <w:pPr>
        <w:snapToGrid w:val="0"/>
        <w:spacing w:line="257" w:lineRule="auto"/>
        <w:contextualSpacing/>
        <w:rPr>
          <w:rFonts w:ascii="Aptos" w:eastAsia="Times New Roman" w:hAnsi="Aptos"/>
          <w:bCs/>
          <w:iCs/>
          <w:sz w:val="24"/>
          <w:szCs w:val="24"/>
        </w:rPr>
      </w:pPr>
      <w:r w:rsidRPr="00926C25">
        <w:rPr>
          <w:rFonts w:ascii="Aptos" w:hAnsi="Aptos"/>
          <w:bCs/>
          <w:sz w:val="24"/>
          <w:szCs w:val="24"/>
        </w:rPr>
        <w:t>612-</w:t>
      </w:r>
      <w:r w:rsidRPr="00926C25">
        <w:rPr>
          <w:rFonts w:ascii="Aptos" w:eastAsia="Times New Roman" w:hAnsi="Aptos"/>
          <w:bCs/>
          <w:iCs/>
          <w:sz w:val="24"/>
          <w:szCs w:val="24"/>
        </w:rPr>
        <w:t>626-1333 (V/TTY)</w:t>
      </w:r>
    </w:p>
    <w:p w14:paraId="25E930E2" w14:textId="77777777" w:rsidR="009C1892" w:rsidRPr="00926C25" w:rsidRDefault="009C1892" w:rsidP="009C1892">
      <w:pPr>
        <w:snapToGrid w:val="0"/>
        <w:spacing w:line="257" w:lineRule="auto"/>
        <w:contextualSpacing/>
        <w:rPr>
          <w:rFonts w:ascii="Aptos" w:eastAsia="Times New Roman" w:hAnsi="Aptos"/>
          <w:bCs/>
          <w:iCs/>
          <w:sz w:val="24"/>
          <w:szCs w:val="24"/>
        </w:rPr>
      </w:pPr>
      <w:r w:rsidRPr="00926C25">
        <w:rPr>
          <w:rFonts w:ascii="Aptos" w:hAnsi="Aptos"/>
          <w:bCs/>
          <w:color w:val="333333"/>
          <w:sz w:val="24"/>
          <w:szCs w:val="24"/>
          <w:shd w:val="clear" w:color="auto" w:fill="FFFFFF"/>
        </w:rPr>
        <w:t>612-626-9654 (FAX)</w:t>
      </w:r>
    </w:p>
    <w:p w14:paraId="7E05065F"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180 McNamara Alumni Center</w:t>
      </w:r>
    </w:p>
    <w:p w14:paraId="21D2542A" w14:textId="77777777" w:rsidR="009C1892" w:rsidRPr="00926C25" w:rsidRDefault="009C1892" w:rsidP="009C1892">
      <w:pPr>
        <w:snapToGrid w:val="0"/>
        <w:spacing w:line="257" w:lineRule="auto"/>
        <w:contextualSpacing/>
        <w:rPr>
          <w:rFonts w:ascii="Aptos" w:eastAsia="Calibri" w:hAnsi="Aptos"/>
          <w:bCs/>
          <w:color w:val="222222"/>
          <w:sz w:val="24"/>
          <w:szCs w:val="24"/>
        </w:rPr>
      </w:pPr>
      <w:r w:rsidRPr="00926C25">
        <w:rPr>
          <w:rFonts w:ascii="Aptos" w:hAnsi="Aptos"/>
          <w:bCs/>
          <w:sz w:val="24"/>
          <w:szCs w:val="24"/>
        </w:rPr>
        <w:t xml:space="preserve">* Message to students: The University of Minnesota is committed to providing equitable access to learning opportunities for all students. The Disability Resource Center (DRC) is the campus office that collaborates with students who have disabilities to provide and/or arrange </w:t>
      </w:r>
      <w:r w:rsidRPr="00926C25">
        <w:rPr>
          <w:rFonts w:ascii="Aptos" w:eastAsia="Calibri" w:hAnsi="Aptos"/>
          <w:bCs/>
          <w:color w:val="222222"/>
          <w:sz w:val="24"/>
          <w:szCs w:val="24"/>
        </w:rPr>
        <w:t>reasonable accommodations.</w:t>
      </w:r>
    </w:p>
    <w:p w14:paraId="1CF3873B"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If you have, or think you may have, a disability (e.g., mental health, attentional, learning, chronic health, sensory, or physical), please contact the DRC at 612-626-1333 to arrange a confidential discussion regarding equitable access and reasonable accommodations.</w:t>
      </w:r>
    </w:p>
    <w:p w14:paraId="4597B036"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If you are registered with the DRC and have a current letter requesting reasonable accommodations, we encourage you to contact your instructor early in the semester to review how the accommodations will be applied in the course.</w:t>
      </w:r>
    </w:p>
    <w:p w14:paraId="674FCFEC" w14:textId="77777777" w:rsidR="009C1892" w:rsidRPr="00926C25" w:rsidRDefault="009C1892" w:rsidP="009C1892">
      <w:pPr>
        <w:spacing w:line="257" w:lineRule="auto"/>
        <w:contextualSpacing/>
        <w:rPr>
          <w:rFonts w:ascii="Aptos" w:hAnsi="Aptos"/>
          <w:bCs/>
          <w:sz w:val="24"/>
          <w:szCs w:val="24"/>
        </w:rPr>
      </w:pPr>
    </w:p>
    <w:p w14:paraId="7BE8756F"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University of Minnesota Libraries:</w:t>
      </w:r>
    </w:p>
    <w:p w14:paraId="1FEE2853" w14:textId="77777777" w:rsidR="009C1892" w:rsidRPr="00926C25" w:rsidRDefault="00506115" w:rsidP="009C1892">
      <w:pPr>
        <w:snapToGrid w:val="0"/>
        <w:spacing w:line="257" w:lineRule="auto"/>
        <w:contextualSpacing/>
        <w:rPr>
          <w:rFonts w:ascii="Aptos" w:hAnsi="Aptos"/>
          <w:bCs/>
          <w:sz w:val="24"/>
          <w:szCs w:val="24"/>
        </w:rPr>
      </w:pPr>
      <w:hyperlink r:id="rId19" w:history="1">
        <w:r w:rsidR="009C1892" w:rsidRPr="00926C25">
          <w:rPr>
            <w:rStyle w:val="Hyperlink"/>
            <w:rFonts w:ascii="Aptos" w:hAnsi="Aptos"/>
            <w:bCs/>
            <w:sz w:val="24"/>
            <w:szCs w:val="24"/>
          </w:rPr>
          <w:t>https://www.lib.umn.edu/</w:t>
        </w:r>
      </w:hyperlink>
    </w:p>
    <w:p w14:paraId="0E8DBB84"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Center for Writing (Student Writing Support):</w:t>
      </w:r>
    </w:p>
    <w:p w14:paraId="6E5F75BE" w14:textId="77777777" w:rsidR="009C1892" w:rsidRPr="00926C25" w:rsidRDefault="00506115" w:rsidP="009C1892">
      <w:pPr>
        <w:snapToGrid w:val="0"/>
        <w:spacing w:line="257" w:lineRule="auto"/>
        <w:contextualSpacing/>
        <w:rPr>
          <w:rFonts w:ascii="Aptos" w:hAnsi="Aptos"/>
          <w:bCs/>
          <w:sz w:val="24"/>
          <w:szCs w:val="24"/>
        </w:rPr>
      </w:pPr>
      <w:hyperlink r:id="rId20" w:history="1">
        <w:r w:rsidR="009C1892" w:rsidRPr="00926C25">
          <w:rPr>
            <w:rStyle w:val="Hyperlink"/>
            <w:rFonts w:ascii="Aptos" w:hAnsi="Aptos"/>
            <w:bCs/>
            <w:sz w:val="24"/>
            <w:szCs w:val="24"/>
          </w:rPr>
          <w:t>http://writing.umn.edu/sws/index.html</w:t>
        </w:r>
      </w:hyperlink>
    </w:p>
    <w:p w14:paraId="5F34DC1A"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 Consultation, Option 1: Online: </w:t>
      </w:r>
      <w:hyperlink r:id="rId21" w:history="1">
        <w:r w:rsidRPr="00926C25">
          <w:rPr>
            <w:rStyle w:val="Hyperlink"/>
            <w:rFonts w:ascii="Aptos" w:hAnsi="Aptos"/>
            <w:bCs/>
            <w:sz w:val="24"/>
            <w:szCs w:val="24"/>
          </w:rPr>
          <w:t>http://writing.umn.edu/sws/visit/online/index.html</w:t>
        </w:r>
      </w:hyperlink>
    </w:p>
    <w:p w14:paraId="09ECC8CF"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 Consultation, Option 2: Zoom: </w:t>
      </w:r>
      <w:hyperlink r:id="rId22" w:history="1">
        <w:r w:rsidRPr="00926C25">
          <w:rPr>
            <w:rStyle w:val="Hyperlink"/>
            <w:rFonts w:ascii="Aptos" w:hAnsi="Aptos"/>
            <w:bCs/>
            <w:sz w:val="24"/>
            <w:szCs w:val="24"/>
          </w:rPr>
          <w:t>http://writing.umn.edu/sws/index.html</w:t>
        </w:r>
      </w:hyperlink>
    </w:p>
    <w:p w14:paraId="5BE06E3C"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 Quick Help, Example 1 (Overview): </w:t>
      </w:r>
      <w:hyperlink r:id="rId23" w:history="1">
        <w:r w:rsidRPr="00926C25">
          <w:rPr>
            <w:rStyle w:val="Hyperlink"/>
            <w:rFonts w:ascii="Aptos" w:hAnsi="Aptos"/>
            <w:bCs/>
            <w:sz w:val="24"/>
            <w:szCs w:val="24"/>
          </w:rPr>
          <w:t>http://writing.umn.edu/sws/quickhelp/index.html</w:t>
        </w:r>
      </w:hyperlink>
    </w:p>
    <w:p w14:paraId="4BF1E71C"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 Quick Help, Example 2 (Grammar): </w:t>
      </w:r>
      <w:hyperlink r:id="rId24" w:history="1">
        <w:r w:rsidRPr="00926C25">
          <w:rPr>
            <w:rStyle w:val="Hyperlink"/>
            <w:rFonts w:ascii="Aptos" w:hAnsi="Aptos"/>
            <w:bCs/>
            <w:sz w:val="24"/>
            <w:szCs w:val="24"/>
          </w:rPr>
          <w:t>http://writing.umn.edu/sws/quickhelp/grammar.html</w:t>
        </w:r>
      </w:hyperlink>
    </w:p>
    <w:p w14:paraId="1A3C0BEB"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Quick Help, Example 3 (Documentation method)</w:t>
      </w:r>
    </w:p>
    <w:p w14:paraId="0CA1FBAF"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The Chicago Manual of Style, Abridged version (The documentation method for this course)</w:t>
      </w:r>
    </w:p>
    <w:p w14:paraId="3D411CBA"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Chicago part 1 of 2, Notes: </w:t>
      </w:r>
      <w:hyperlink r:id="rId25" w:history="1">
        <w:r w:rsidRPr="00926C25">
          <w:rPr>
            <w:rStyle w:val="Hyperlink"/>
            <w:rFonts w:ascii="Aptos" w:hAnsi="Aptos"/>
            <w:bCs/>
            <w:sz w:val="24"/>
            <w:szCs w:val="24"/>
          </w:rPr>
          <w:t>http://writing.umn.edu/sws/assets/pdf/quicktips/chicago_fn.pdf</w:t>
        </w:r>
      </w:hyperlink>
    </w:p>
    <w:p w14:paraId="05F7CF3C" w14:textId="77777777" w:rsidR="009C1892" w:rsidRPr="00926C25" w:rsidRDefault="009C1892" w:rsidP="009C1892">
      <w:pPr>
        <w:snapToGrid w:val="0"/>
        <w:spacing w:line="257" w:lineRule="auto"/>
        <w:contextualSpacing/>
        <w:rPr>
          <w:rStyle w:val="Hyperlink"/>
          <w:rFonts w:ascii="Aptos" w:hAnsi="Aptos"/>
          <w:bCs/>
          <w:sz w:val="24"/>
          <w:szCs w:val="24"/>
        </w:rPr>
      </w:pPr>
      <w:r w:rsidRPr="00926C25">
        <w:rPr>
          <w:rFonts w:ascii="Aptos" w:hAnsi="Aptos"/>
          <w:bCs/>
          <w:sz w:val="24"/>
          <w:szCs w:val="24"/>
        </w:rPr>
        <w:t xml:space="preserve">Chicago part 2 of 2, Bibliography: </w:t>
      </w:r>
      <w:hyperlink r:id="rId26" w:history="1">
        <w:r w:rsidRPr="00926C25">
          <w:rPr>
            <w:rStyle w:val="Hyperlink"/>
            <w:rFonts w:ascii="Aptos" w:hAnsi="Aptos"/>
            <w:bCs/>
            <w:sz w:val="24"/>
            <w:szCs w:val="24"/>
          </w:rPr>
          <w:t>http://writing.umn.edu/sws/assets/pdf/quicktips/chicago_bib.pdf</w:t>
        </w:r>
      </w:hyperlink>
    </w:p>
    <w:p w14:paraId="0ED5E51A" w14:textId="77777777" w:rsidR="009C1892" w:rsidRPr="00926C25" w:rsidRDefault="009C1892" w:rsidP="009C1892">
      <w:pPr>
        <w:snapToGrid w:val="0"/>
        <w:spacing w:line="257" w:lineRule="auto"/>
        <w:contextualSpacing/>
        <w:rPr>
          <w:rFonts w:ascii="Aptos" w:hAnsi="Aptos"/>
          <w:bCs/>
          <w:sz w:val="24"/>
          <w:szCs w:val="24"/>
        </w:rPr>
      </w:pPr>
      <w:r w:rsidRPr="00926C25">
        <w:rPr>
          <w:rFonts w:ascii="Aptos" w:hAnsi="Aptos"/>
          <w:bCs/>
          <w:sz w:val="24"/>
          <w:szCs w:val="24"/>
        </w:rPr>
        <w:t xml:space="preserve">* </w:t>
      </w:r>
      <w:r w:rsidRPr="00926C25">
        <w:rPr>
          <w:rFonts w:ascii="Aptos" w:hAnsi="Aptos"/>
          <w:b/>
          <w:sz w:val="24"/>
          <w:szCs w:val="24"/>
        </w:rPr>
        <w:t xml:space="preserve">NOTE: </w:t>
      </w:r>
      <w:r w:rsidRPr="00926C25">
        <w:rPr>
          <w:rFonts w:ascii="Aptos" w:hAnsi="Aptos"/>
          <w:bCs/>
          <w:sz w:val="24"/>
          <w:szCs w:val="24"/>
        </w:rPr>
        <w:t>The complete version of The Chicago Manual of Style is also available on Canvas, "Library Course Page."</w:t>
      </w:r>
    </w:p>
    <w:p w14:paraId="3EC2C1AE" w14:textId="77777777" w:rsidR="009C1892" w:rsidRPr="00926C25" w:rsidRDefault="009C1892" w:rsidP="009C1892">
      <w:pPr>
        <w:snapToGrid w:val="0"/>
        <w:spacing w:line="257" w:lineRule="auto"/>
        <w:contextualSpacing/>
        <w:rPr>
          <w:rFonts w:ascii="Aptos" w:hAnsi="Aptos"/>
          <w:b/>
          <w:sz w:val="24"/>
          <w:szCs w:val="24"/>
        </w:rPr>
      </w:pPr>
      <w:r w:rsidRPr="00926C25">
        <w:rPr>
          <w:rFonts w:ascii="Aptos" w:hAnsi="Aptos"/>
          <w:b/>
          <w:sz w:val="24"/>
          <w:szCs w:val="24"/>
        </w:rPr>
        <w:t>FYI: More Resources on Paper Writing and Plagiarism:</w:t>
      </w:r>
    </w:p>
    <w:p w14:paraId="508D02A2" w14:textId="77777777" w:rsidR="009C1892" w:rsidRPr="00926C25" w:rsidRDefault="009C1892" w:rsidP="009C1892">
      <w:pPr>
        <w:spacing w:line="257" w:lineRule="auto"/>
        <w:contextualSpacing/>
        <w:rPr>
          <w:rFonts w:ascii="Aptos" w:hAnsi="Aptos"/>
          <w:bCs/>
          <w:sz w:val="24"/>
          <w:szCs w:val="24"/>
        </w:rPr>
      </w:pPr>
      <w:r w:rsidRPr="00926C25">
        <w:rPr>
          <w:rFonts w:ascii="Aptos" w:hAnsi="Aptos"/>
          <w:bCs/>
          <w:sz w:val="24"/>
          <w:szCs w:val="24"/>
        </w:rPr>
        <w:t>* General ideas about plagiarism and how to avoid it (University of Minnesota):</w:t>
      </w:r>
    </w:p>
    <w:p w14:paraId="4CAAD333" w14:textId="77777777" w:rsidR="009C1892" w:rsidRPr="00926C25" w:rsidRDefault="00506115" w:rsidP="009C1892">
      <w:pPr>
        <w:spacing w:line="257" w:lineRule="auto"/>
        <w:contextualSpacing/>
        <w:rPr>
          <w:rFonts w:ascii="Aptos" w:hAnsi="Aptos"/>
          <w:bCs/>
          <w:sz w:val="24"/>
          <w:szCs w:val="24"/>
        </w:rPr>
      </w:pPr>
      <w:hyperlink r:id="rId27" w:history="1">
        <w:r w:rsidR="009C1892" w:rsidRPr="00926C25">
          <w:rPr>
            <w:rStyle w:val="Hyperlink"/>
            <w:rFonts w:ascii="Aptos" w:hAnsi="Aptos"/>
            <w:bCs/>
            <w:sz w:val="24"/>
            <w:szCs w:val="24"/>
          </w:rPr>
          <w:t>https://communitystandards.umn.edu/avoid-violations/avoiding-scholastic-dishonesty</w:t>
        </w:r>
      </w:hyperlink>
    </w:p>
    <w:p w14:paraId="507516E8" w14:textId="77777777" w:rsidR="009C1892" w:rsidRPr="00926C25" w:rsidRDefault="009C1892" w:rsidP="009C1892">
      <w:pPr>
        <w:spacing w:line="257" w:lineRule="auto"/>
        <w:contextualSpacing/>
        <w:rPr>
          <w:rFonts w:ascii="Aptos" w:hAnsi="Aptos"/>
          <w:bCs/>
          <w:sz w:val="24"/>
          <w:szCs w:val="24"/>
        </w:rPr>
      </w:pPr>
      <w:r w:rsidRPr="00926C25">
        <w:rPr>
          <w:rFonts w:ascii="Aptos" w:hAnsi="Aptos"/>
          <w:bCs/>
          <w:sz w:val="24"/>
          <w:szCs w:val="24"/>
        </w:rPr>
        <w:t>* How to Recognize Plagiarism: Tutorials and Tests (Indiana University):</w:t>
      </w:r>
    </w:p>
    <w:p w14:paraId="36FC91C8" w14:textId="77777777" w:rsidR="009C1892" w:rsidRPr="00926C25" w:rsidRDefault="00506115" w:rsidP="009C1892">
      <w:pPr>
        <w:spacing w:line="257" w:lineRule="auto"/>
        <w:contextualSpacing/>
        <w:rPr>
          <w:rFonts w:ascii="Aptos" w:hAnsi="Aptos"/>
          <w:bCs/>
          <w:sz w:val="24"/>
          <w:szCs w:val="24"/>
        </w:rPr>
      </w:pPr>
      <w:hyperlink r:id="rId28" w:history="1">
        <w:r w:rsidR="009C1892" w:rsidRPr="00926C25">
          <w:rPr>
            <w:rStyle w:val="Hyperlink"/>
            <w:rFonts w:ascii="Aptos" w:hAnsi="Aptos"/>
            <w:bCs/>
            <w:sz w:val="24"/>
            <w:szCs w:val="24"/>
          </w:rPr>
          <w:t>https://plagiarism.iu.edu/choice.html</w:t>
        </w:r>
      </w:hyperlink>
    </w:p>
    <w:p w14:paraId="127174C9" w14:textId="77777777" w:rsidR="009C1892" w:rsidRPr="00926C25" w:rsidRDefault="009C1892" w:rsidP="009C1892">
      <w:pPr>
        <w:spacing w:line="257" w:lineRule="auto"/>
        <w:contextualSpacing/>
        <w:rPr>
          <w:rFonts w:ascii="Aptos" w:hAnsi="Aptos"/>
          <w:bCs/>
          <w:sz w:val="24"/>
          <w:szCs w:val="24"/>
        </w:rPr>
      </w:pPr>
      <w:r w:rsidRPr="00926C25">
        <w:rPr>
          <w:rFonts w:ascii="Aptos" w:hAnsi="Aptos"/>
          <w:bCs/>
          <w:sz w:val="24"/>
          <w:szCs w:val="24"/>
        </w:rPr>
        <w:t>* Harvard Guide to Using Sources: What Constitutes Plagiarism?</w:t>
      </w:r>
    </w:p>
    <w:p w14:paraId="2599EF4E" w14:textId="77777777" w:rsidR="009C1892" w:rsidRPr="00926C25" w:rsidRDefault="00506115" w:rsidP="009C1892">
      <w:pPr>
        <w:spacing w:line="257" w:lineRule="auto"/>
        <w:contextualSpacing/>
        <w:rPr>
          <w:rStyle w:val="Hyperlink"/>
          <w:rFonts w:ascii="Aptos" w:hAnsi="Aptos"/>
          <w:bCs/>
          <w:sz w:val="24"/>
          <w:szCs w:val="24"/>
        </w:rPr>
      </w:pPr>
      <w:hyperlink r:id="rId29" w:history="1">
        <w:r w:rsidR="009C1892" w:rsidRPr="00926C25">
          <w:rPr>
            <w:rStyle w:val="Hyperlink"/>
            <w:rFonts w:ascii="Aptos" w:hAnsi="Aptos"/>
            <w:bCs/>
            <w:sz w:val="24"/>
            <w:szCs w:val="24"/>
          </w:rPr>
          <w:t>https://usingsources.fas.harvard.edu/what-constitutes-plagiarism</w:t>
        </w:r>
      </w:hyperlink>
    </w:p>
    <w:p w14:paraId="08216B04" w14:textId="611BD1EA" w:rsidR="009D7315" w:rsidRPr="00926C25" w:rsidRDefault="009D7315" w:rsidP="009C1892">
      <w:pPr>
        <w:spacing w:line="257" w:lineRule="auto"/>
        <w:contextualSpacing/>
        <w:rPr>
          <w:rFonts w:ascii="Aptos" w:eastAsia="Times New Roman" w:hAnsi="Aptos"/>
          <w:b/>
          <w:color w:val="000000"/>
          <w:sz w:val="24"/>
          <w:szCs w:val="24"/>
        </w:rPr>
      </w:pPr>
    </w:p>
    <w:p w14:paraId="63BFC956" w14:textId="55B2B760" w:rsidR="00517ECD" w:rsidRPr="00926C25" w:rsidRDefault="009C1892" w:rsidP="009C1892">
      <w:pPr>
        <w:spacing w:line="257" w:lineRule="auto"/>
        <w:contextualSpacing/>
        <w:rPr>
          <w:rStyle w:val="Hyperlink"/>
          <w:rFonts w:ascii="Aptos" w:eastAsia="Times New Roman" w:hAnsi="Aptos"/>
          <w:bCs/>
          <w:sz w:val="24"/>
          <w:szCs w:val="24"/>
        </w:rPr>
      </w:pPr>
      <w:r w:rsidRPr="00926C25">
        <w:rPr>
          <w:rFonts w:ascii="Aptos" w:eastAsia="Times New Roman" w:hAnsi="Aptos"/>
          <w:b/>
          <w:bCs/>
          <w:sz w:val="24"/>
          <w:szCs w:val="24"/>
        </w:rPr>
        <w:t>Grading and transcripts</w:t>
      </w:r>
      <w:r w:rsidRPr="00926C25">
        <w:rPr>
          <w:rFonts w:ascii="Aptos" w:eastAsia="Times New Roman" w:hAnsi="Aptos"/>
          <w:bCs/>
          <w:color w:val="000000"/>
          <w:sz w:val="24"/>
          <w:szCs w:val="24"/>
        </w:rPr>
        <w:t xml:space="preserve">: </w:t>
      </w:r>
      <w:hyperlink r:id="rId30" w:history="1">
        <w:r w:rsidRPr="00926C25">
          <w:rPr>
            <w:rStyle w:val="Hyperlink"/>
            <w:rFonts w:ascii="Aptos" w:eastAsia="Times New Roman" w:hAnsi="Aptos"/>
            <w:bCs/>
            <w:sz w:val="24"/>
            <w:szCs w:val="24"/>
          </w:rPr>
          <w:t>https://policy.umn.edu/education/gradingtranscripts</w:t>
        </w:r>
      </w:hyperlink>
    </w:p>
    <w:p w14:paraId="13B7EBE0"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The University utilizes plus and minus grading on a 4.000 cumulative grade point scale in accordance with the following:</w:t>
      </w:r>
    </w:p>
    <w:p w14:paraId="11E0A32E"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A</w:t>
      </w:r>
      <w:r w:rsidRPr="00926C25">
        <w:rPr>
          <w:rFonts w:ascii="Aptos" w:eastAsia="Times New Roman" w:hAnsi="Aptos"/>
          <w:bCs/>
          <w:color w:val="000000"/>
          <w:sz w:val="24"/>
          <w:szCs w:val="24"/>
        </w:rPr>
        <w:tab/>
        <w:t>4.000 - Represents achievement that significantly exceeds expectations in the course.</w:t>
      </w:r>
    </w:p>
    <w:p w14:paraId="71E0D507"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A-</w:t>
      </w:r>
      <w:r w:rsidRPr="00926C25">
        <w:rPr>
          <w:rFonts w:ascii="Aptos" w:eastAsia="Times New Roman" w:hAnsi="Aptos"/>
          <w:bCs/>
          <w:color w:val="000000"/>
          <w:sz w:val="24"/>
          <w:szCs w:val="24"/>
        </w:rPr>
        <w:tab/>
        <w:t>3.667</w:t>
      </w:r>
    </w:p>
    <w:p w14:paraId="59596C05"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B+</w:t>
      </w:r>
      <w:r w:rsidRPr="00926C25">
        <w:rPr>
          <w:rFonts w:ascii="Aptos" w:eastAsia="Times New Roman" w:hAnsi="Aptos"/>
          <w:bCs/>
          <w:color w:val="000000"/>
          <w:sz w:val="24"/>
          <w:szCs w:val="24"/>
        </w:rPr>
        <w:tab/>
        <w:t>3.333</w:t>
      </w:r>
    </w:p>
    <w:p w14:paraId="5691ED08"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B</w:t>
      </w:r>
      <w:r w:rsidRPr="00926C25">
        <w:rPr>
          <w:rFonts w:ascii="Aptos" w:eastAsia="Times New Roman" w:hAnsi="Aptos"/>
          <w:bCs/>
          <w:color w:val="000000"/>
          <w:sz w:val="24"/>
          <w:szCs w:val="24"/>
        </w:rPr>
        <w:tab/>
        <w:t>3.000 - Represents achievement that is above the minimum expectations in the course.</w:t>
      </w:r>
    </w:p>
    <w:p w14:paraId="373F375B"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B-</w:t>
      </w:r>
      <w:r w:rsidRPr="00926C25">
        <w:rPr>
          <w:rFonts w:ascii="Aptos" w:eastAsia="Times New Roman" w:hAnsi="Aptos"/>
          <w:bCs/>
          <w:color w:val="000000"/>
          <w:sz w:val="24"/>
          <w:szCs w:val="24"/>
        </w:rPr>
        <w:tab/>
        <w:t>2.667</w:t>
      </w:r>
    </w:p>
    <w:p w14:paraId="0F3B63AC"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C+</w:t>
      </w:r>
      <w:r w:rsidRPr="00926C25">
        <w:rPr>
          <w:rFonts w:ascii="Aptos" w:eastAsia="Times New Roman" w:hAnsi="Aptos"/>
          <w:bCs/>
          <w:color w:val="000000"/>
          <w:sz w:val="24"/>
          <w:szCs w:val="24"/>
        </w:rPr>
        <w:tab/>
        <w:t>2.333</w:t>
      </w:r>
    </w:p>
    <w:p w14:paraId="746B6724"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C</w:t>
      </w:r>
      <w:r w:rsidRPr="00926C25">
        <w:rPr>
          <w:rFonts w:ascii="Aptos" w:eastAsia="Times New Roman" w:hAnsi="Aptos"/>
          <w:bCs/>
          <w:color w:val="000000"/>
          <w:sz w:val="24"/>
          <w:szCs w:val="24"/>
        </w:rPr>
        <w:tab/>
        <w:t>2.000 - Represents achievement that meets the minimum expectations in the course.</w:t>
      </w:r>
    </w:p>
    <w:p w14:paraId="5760CFFB"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C-</w:t>
      </w:r>
      <w:r w:rsidRPr="00926C25">
        <w:rPr>
          <w:rFonts w:ascii="Aptos" w:eastAsia="Times New Roman" w:hAnsi="Aptos"/>
          <w:bCs/>
          <w:color w:val="000000"/>
          <w:sz w:val="24"/>
          <w:szCs w:val="24"/>
        </w:rPr>
        <w:tab/>
        <w:t>1.667</w:t>
      </w:r>
    </w:p>
    <w:p w14:paraId="3817AC6C"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D+</w:t>
      </w:r>
      <w:r w:rsidRPr="00926C25">
        <w:rPr>
          <w:rFonts w:ascii="Aptos" w:eastAsia="Times New Roman" w:hAnsi="Aptos"/>
          <w:bCs/>
          <w:color w:val="000000"/>
          <w:sz w:val="24"/>
          <w:szCs w:val="24"/>
        </w:rPr>
        <w:tab/>
        <w:t>1.333</w:t>
      </w:r>
    </w:p>
    <w:p w14:paraId="7F3E75B6" w14:textId="7777777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D</w:t>
      </w:r>
      <w:r w:rsidRPr="00926C25">
        <w:rPr>
          <w:rFonts w:ascii="Aptos" w:eastAsia="Times New Roman" w:hAnsi="Aptos"/>
          <w:bCs/>
          <w:color w:val="000000"/>
          <w:sz w:val="24"/>
          <w:szCs w:val="24"/>
        </w:rPr>
        <w:tab/>
        <w:t>1.000 - Represents achievement that partially meets the minimum expectations in the course. Credit is earned but it may not fulfill major or program requirements.</w:t>
      </w:r>
    </w:p>
    <w:p w14:paraId="25FB6B18" w14:textId="1A36B617" w:rsidR="00517ECD" w:rsidRPr="00926C25" w:rsidRDefault="00517ECD" w:rsidP="00517ECD">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S</w:t>
      </w:r>
      <w:r w:rsidRPr="00926C25">
        <w:rPr>
          <w:rFonts w:ascii="Aptos" w:eastAsia="Times New Roman" w:hAnsi="Aptos"/>
          <w:bCs/>
          <w:color w:val="000000"/>
          <w:sz w:val="24"/>
          <w:szCs w:val="24"/>
        </w:rPr>
        <w:tab/>
        <w:t>Satisfactory (equivalent to a C- or better)</w:t>
      </w:r>
    </w:p>
    <w:p w14:paraId="4A45F017" w14:textId="77777777" w:rsidR="009D7315" w:rsidRPr="00926C25" w:rsidRDefault="009D7315" w:rsidP="009C1892">
      <w:pPr>
        <w:spacing w:line="257" w:lineRule="auto"/>
        <w:contextualSpacing/>
        <w:rPr>
          <w:rFonts w:ascii="Aptos" w:hAnsi="Aptos"/>
          <w:b/>
          <w:bCs/>
          <w:sz w:val="24"/>
          <w:szCs w:val="24"/>
        </w:rPr>
      </w:pPr>
    </w:p>
    <w:p w14:paraId="708FA173" w14:textId="43D7D652" w:rsidR="00517ECD" w:rsidRPr="00926C25" w:rsidRDefault="009C1892" w:rsidP="009C1892">
      <w:pPr>
        <w:spacing w:line="257" w:lineRule="auto"/>
        <w:contextualSpacing/>
        <w:rPr>
          <w:rFonts w:ascii="Aptos" w:eastAsia="Times New Roman" w:hAnsi="Aptos"/>
          <w:bCs/>
          <w:color w:val="000000"/>
          <w:sz w:val="24"/>
          <w:szCs w:val="24"/>
        </w:rPr>
      </w:pPr>
      <w:r w:rsidRPr="00926C25">
        <w:rPr>
          <w:rFonts w:ascii="Aptos" w:eastAsia="Times New Roman" w:hAnsi="Aptos"/>
          <w:b/>
          <w:bCs/>
          <w:color w:val="000000"/>
          <w:sz w:val="24"/>
          <w:szCs w:val="24"/>
        </w:rPr>
        <w:t>Student Conduct Code</w:t>
      </w:r>
      <w:r w:rsidRPr="00926C25">
        <w:rPr>
          <w:rFonts w:ascii="Aptos" w:eastAsia="Times New Roman" w:hAnsi="Aptos"/>
          <w:bCs/>
          <w:color w:val="000000"/>
          <w:sz w:val="24"/>
          <w:szCs w:val="24"/>
        </w:rPr>
        <w:t xml:space="preserve">: </w:t>
      </w:r>
    </w:p>
    <w:p w14:paraId="38E687EE" w14:textId="46509F42" w:rsidR="00517ECD" w:rsidRPr="00926C25" w:rsidRDefault="00517ECD" w:rsidP="00517ECD">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The University seeks an environment that promotes academic achievement and integrity, that is protective of free inquiry, and that serves the educational mission of the University. Similarly, the University seeks a community that is free from violence, threats, and intimidation; that is respectful of the rights, opportunities, and welfare of students, faculty, staff, and guests of the University; and that does not threaten the physical or mental health or safety of members of the University community.</w:t>
      </w:r>
    </w:p>
    <w:p w14:paraId="1DFA9127" w14:textId="77777777" w:rsidR="00517ECD" w:rsidRPr="00926C25" w:rsidRDefault="00517ECD" w:rsidP="00517ECD">
      <w:pPr>
        <w:spacing w:line="257" w:lineRule="auto"/>
        <w:contextualSpacing/>
        <w:rPr>
          <w:rFonts w:ascii="Aptos" w:eastAsia="Times New Roman" w:hAnsi="Aptos"/>
          <w:bCs/>
          <w:color w:val="000000"/>
          <w:sz w:val="24"/>
          <w:szCs w:val="24"/>
          <w:lang w:val="en"/>
        </w:rPr>
      </w:pPr>
    </w:p>
    <w:p w14:paraId="7EF98BDA" w14:textId="69832A22" w:rsidR="00517ECD" w:rsidRPr="00926C25" w:rsidRDefault="00517ECD" w:rsidP="00517ECD">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As a student at the University you are expected to adhere to the </w:t>
      </w:r>
      <w:hyperlink r:id="rId31">
        <w:r w:rsidRPr="00926C25">
          <w:rPr>
            <w:rStyle w:val="Hyperlink"/>
            <w:rFonts w:ascii="Aptos" w:eastAsia="Times New Roman" w:hAnsi="Aptos"/>
            <w:bCs/>
            <w:sz w:val="24"/>
            <w:szCs w:val="24"/>
            <w:lang w:val="en"/>
          </w:rPr>
          <w:t>Board of Regents Policy: Student Conduct Code</w:t>
        </w:r>
      </w:hyperlink>
      <w:r w:rsidRPr="00926C25">
        <w:rPr>
          <w:rFonts w:ascii="Aptos" w:eastAsia="Times New Roman" w:hAnsi="Aptos"/>
          <w:bCs/>
          <w:color w:val="000000"/>
          <w:sz w:val="24"/>
          <w:szCs w:val="24"/>
          <w:lang w:val="en"/>
        </w:rPr>
        <w:t xml:space="preserve">. </w:t>
      </w:r>
    </w:p>
    <w:p w14:paraId="46771498" w14:textId="77777777" w:rsidR="00517ECD" w:rsidRPr="00926C25" w:rsidRDefault="00517ECD" w:rsidP="00517ECD">
      <w:pPr>
        <w:spacing w:line="257" w:lineRule="auto"/>
        <w:contextualSpacing/>
        <w:rPr>
          <w:rFonts w:ascii="Aptos" w:eastAsia="Times New Roman" w:hAnsi="Aptos"/>
          <w:bCs/>
          <w:color w:val="000000"/>
          <w:sz w:val="24"/>
          <w:szCs w:val="24"/>
          <w:lang w:val="en"/>
        </w:rPr>
      </w:pPr>
    </w:p>
    <w:p w14:paraId="0143F37D" w14:textId="5B01AC18" w:rsidR="00517ECD" w:rsidRPr="00926C25" w:rsidRDefault="00517ECD" w:rsidP="009C1892">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Note that the conduct code specifically addresses disruptive classroom conduct, which means "engaging in behavior that substantially or repeatedly interrupts either the instructor's ability to teach or student learning. The classroom extends to any setting where a student is engaged in work toward academic credit or satisfaction of program-based requirements or related activities."</w:t>
      </w:r>
    </w:p>
    <w:p w14:paraId="4042E1F5" w14:textId="6A340E53" w:rsidR="009C1892" w:rsidRPr="00926C25" w:rsidRDefault="00506115" w:rsidP="009C1892">
      <w:pPr>
        <w:spacing w:line="257" w:lineRule="auto"/>
        <w:contextualSpacing/>
        <w:rPr>
          <w:rStyle w:val="Hyperlink"/>
          <w:rFonts w:ascii="Aptos" w:eastAsia="Times New Roman" w:hAnsi="Aptos"/>
          <w:bCs/>
          <w:sz w:val="24"/>
          <w:szCs w:val="24"/>
        </w:rPr>
      </w:pPr>
      <w:hyperlink r:id="rId32" w:history="1">
        <w:r w:rsidR="009C1892" w:rsidRPr="00926C25">
          <w:rPr>
            <w:rStyle w:val="Hyperlink"/>
            <w:rFonts w:ascii="Aptos" w:eastAsia="Times New Roman" w:hAnsi="Aptos"/>
            <w:bCs/>
            <w:sz w:val="24"/>
            <w:szCs w:val="24"/>
          </w:rPr>
          <w:t>https://regents.umn.edu/sites/regents.umn.edu/files/policies/Student_Conduct_Code.pdf</w:t>
        </w:r>
      </w:hyperlink>
    </w:p>
    <w:p w14:paraId="6A167EC9" w14:textId="77777777" w:rsidR="00517ECD" w:rsidRPr="00926C25" w:rsidRDefault="00517ECD" w:rsidP="009C1892">
      <w:pPr>
        <w:spacing w:line="257" w:lineRule="auto"/>
        <w:contextualSpacing/>
        <w:rPr>
          <w:rFonts w:ascii="Aptos" w:eastAsia="Times New Roman" w:hAnsi="Aptos"/>
          <w:bCs/>
          <w:color w:val="000000"/>
          <w:sz w:val="24"/>
          <w:szCs w:val="24"/>
        </w:rPr>
      </w:pPr>
    </w:p>
    <w:p w14:paraId="65366E8A" w14:textId="77777777" w:rsidR="009D7315" w:rsidRPr="00926C25" w:rsidRDefault="009D7315" w:rsidP="009D7315">
      <w:pPr>
        <w:spacing w:line="257" w:lineRule="auto"/>
        <w:contextualSpacing/>
        <w:rPr>
          <w:rFonts w:ascii="Aptos" w:eastAsia="Times New Roman" w:hAnsi="Aptos"/>
          <w:b/>
          <w:bCs/>
          <w:color w:val="000000"/>
          <w:sz w:val="24"/>
          <w:szCs w:val="24"/>
          <w:lang w:val="en"/>
        </w:rPr>
      </w:pPr>
      <w:r w:rsidRPr="00926C25">
        <w:rPr>
          <w:rFonts w:ascii="Aptos" w:eastAsia="Times New Roman" w:hAnsi="Aptos"/>
          <w:b/>
          <w:bCs/>
          <w:color w:val="000000"/>
          <w:sz w:val="24"/>
          <w:szCs w:val="24"/>
          <w:lang w:val="en"/>
        </w:rPr>
        <w:t>Scholastic Dishonesty:</w:t>
      </w:r>
    </w:p>
    <w:p w14:paraId="743B8217" w14:textId="77777777" w:rsidR="009D7315" w:rsidRPr="00926C25" w:rsidRDefault="009D7315" w:rsidP="009D7315">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You are expected to do your own academic work and cite sources as necessary. Failing to do so is scholastic dishonesty. Scholastic dishonesty means:</w:t>
      </w:r>
    </w:p>
    <w:p w14:paraId="29FAA405" w14:textId="77777777" w:rsidR="009D7315" w:rsidRPr="00926C25" w:rsidRDefault="00506115" w:rsidP="009D7315">
      <w:pPr>
        <w:numPr>
          <w:ilvl w:val="0"/>
          <w:numId w:val="1"/>
        </w:numPr>
        <w:spacing w:line="257" w:lineRule="auto"/>
        <w:contextualSpacing/>
        <w:rPr>
          <w:rFonts w:ascii="Aptos" w:eastAsia="Times New Roman" w:hAnsi="Aptos"/>
          <w:bCs/>
          <w:color w:val="000000"/>
          <w:sz w:val="24"/>
          <w:szCs w:val="24"/>
          <w:lang w:val="en"/>
        </w:rPr>
      </w:pPr>
      <w:hyperlink r:id="rId33">
        <w:r w:rsidR="009D7315" w:rsidRPr="00926C25">
          <w:rPr>
            <w:rStyle w:val="Hyperlink"/>
            <w:rFonts w:ascii="Aptos" w:eastAsia="Times New Roman" w:hAnsi="Aptos"/>
            <w:bCs/>
            <w:sz w:val="24"/>
            <w:szCs w:val="24"/>
            <w:lang w:val="en"/>
          </w:rPr>
          <w:t>plagiarizing</w:t>
        </w:r>
      </w:hyperlink>
      <w:r w:rsidR="009D7315" w:rsidRPr="00926C25">
        <w:rPr>
          <w:rFonts w:ascii="Aptos" w:eastAsia="Times New Roman" w:hAnsi="Aptos"/>
          <w:bCs/>
          <w:color w:val="000000"/>
          <w:sz w:val="24"/>
          <w:szCs w:val="24"/>
          <w:lang w:val="en"/>
        </w:rPr>
        <w:t xml:space="preserve">; </w:t>
      </w:r>
    </w:p>
    <w:p w14:paraId="0F730A71"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using answer keys to your </w:t>
      </w:r>
      <w:proofErr w:type="gramStart"/>
      <w:r w:rsidRPr="00926C25">
        <w:rPr>
          <w:rFonts w:ascii="Aptos" w:eastAsia="Times New Roman" w:hAnsi="Aptos"/>
          <w:bCs/>
          <w:color w:val="000000"/>
          <w:sz w:val="24"/>
          <w:szCs w:val="24"/>
          <w:lang w:val="en"/>
        </w:rPr>
        <w:t>textbooks;</w:t>
      </w:r>
      <w:proofErr w:type="gramEnd"/>
      <w:r w:rsidRPr="00926C25">
        <w:rPr>
          <w:rFonts w:ascii="Aptos" w:eastAsia="Times New Roman" w:hAnsi="Aptos"/>
          <w:bCs/>
          <w:color w:val="000000"/>
          <w:sz w:val="24"/>
          <w:szCs w:val="24"/>
          <w:lang w:val="en"/>
        </w:rPr>
        <w:t xml:space="preserve"> </w:t>
      </w:r>
    </w:p>
    <w:p w14:paraId="4B64547C"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cheating on assignments or examinations, including the unauthorized use of online learning support and testing </w:t>
      </w:r>
      <w:proofErr w:type="gramStart"/>
      <w:r w:rsidRPr="00926C25">
        <w:rPr>
          <w:rFonts w:ascii="Aptos" w:eastAsia="Times New Roman" w:hAnsi="Aptos"/>
          <w:bCs/>
          <w:color w:val="000000"/>
          <w:sz w:val="24"/>
          <w:szCs w:val="24"/>
          <w:lang w:val="en"/>
        </w:rPr>
        <w:t>platforms;</w:t>
      </w:r>
      <w:proofErr w:type="gramEnd"/>
      <w:r w:rsidRPr="00926C25">
        <w:rPr>
          <w:rFonts w:ascii="Aptos" w:eastAsia="Times New Roman" w:hAnsi="Aptos"/>
          <w:bCs/>
          <w:color w:val="000000"/>
          <w:sz w:val="24"/>
          <w:szCs w:val="24"/>
          <w:lang w:val="en"/>
        </w:rPr>
        <w:t xml:space="preserve"> </w:t>
      </w:r>
    </w:p>
    <w:p w14:paraId="630A052B"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engaging in unauthorized collaboration on academic work, including the posting of student-generated coursework on online learning support and testing platforms not approved for the specific course in </w:t>
      </w:r>
      <w:proofErr w:type="gramStart"/>
      <w:r w:rsidRPr="00926C25">
        <w:rPr>
          <w:rFonts w:ascii="Aptos" w:eastAsia="Times New Roman" w:hAnsi="Aptos"/>
          <w:bCs/>
          <w:color w:val="000000"/>
          <w:sz w:val="24"/>
          <w:szCs w:val="24"/>
          <w:lang w:val="en"/>
        </w:rPr>
        <w:t>question;</w:t>
      </w:r>
      <w:proofErr w:type="gramEnd"/>
    </w:p>
    <w:p w14:paraId="12752096"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taking,</w:t>
      </w:r>
      <w:r w:rsidRPr="00926C25">
        <w:rPr>
          <w:rFonts w:ascii="Aptos" w:eastAsia="Times New Roman" w:hAnsi="Aptos"/>
          <w:bCs/>
          <w:color w:val="000000"/>
          <w:sz w:val="24"/>
          <w:szCs w:val="24"/>
          <w:lang w:val="en"/>
        </w:rPr>
        <w:tab/>
        <w:t xml:space="preserve">acquiring, or using course materials without faculty permission, including the posting of faculty-provided course materials on online learning and testing </w:t>
      </w:r>
      <w:proofErr w:type="gramStart"/>
      <w:r w:rsidRPr="00926C25">
        <w:rPr>
          <w:rFonts w:ascii="Aptos" w:eastAsia="Times New Roman" w:hAnsi="Aptos"/>
          <w:bCs/>
          <w:color w:val="000000"/>
          <w:sz w:val="24"/>
          <w:szCs w:val="24"/>
          <w:lang w:val="en"/>
        </w:rPr>
        <w:t>platforms;</w:t>
      </w:r>
      <w:proofErr w:type="gramEnd"/>
      <w:r w:rsidRPr="00926C25">
        <w:rPr>
          <w:rFonts w:ascii="Aptos" w:eastAsia="Times New Roman" w:hAnsi="Aptos"/>
          <w:bCs/>
          <w:color w:val="000000"/>
          <w:sz w:val="24"/>
          <w:szCs w:val="24"/>
          <w:lang w:val="en"/>
        </w:rPr>
        <w:t xml:space="preserve"> </w:t>
      </w:r>
    </w:p>
    <w:p w14:paraId="326FC56D"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submitting false or incomplete records of academic </w:t>
      </w:r>
      <w:proofErr w:type="gramStart"/>
      <w:r w:rsidRPr="00926C25">
        <w:rPr>
          <w:rFonts w:ascii="Aptos" w:eastAsia="Times New Roman" w:hAnsi="Aptos"/>
          <w:bCs/>
          <w:color w:val="000000"/>
          <w:sz w:val="24"/>
          <w:szCs w:val="24"/>
          <w:lang w:val="en"/>
        </w:rPr>
        <w:t>achievement;</w:t>
      </w:r>
      <w:proofErr w:type="gramEnd"/>
      <w:r w:rsidRPr="00926C25">
        <w:rPr>
          <w:rFonts w:ascii="Aptos" w:eastAsia="Times New Roman" w:hAnsi="Aptos"/>
          <w:bCs/>
          <w:color w:val="000000"/>
          <w:sz w:val="24"/>
          <w:szCs w:val="24"/>
          <w:lang w:val="en"/>
        </w:rPr>
        <w:t xml:space="preserve"> </w:t>
      </w:r>
    </w:p>
    <w:p w14:paraId="04F5C383"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acting alone or in cooperation with another to falsify records or to obtain dishonestly grades, honors, awards, or professional </w:t>
      </w:r>
      <w:proofErr w:type="gramStart"/>
      <w:r w:rsidRPr="00926C25">
        <w:rPr>
          <w:rFonts w:ascii="Aptos" w:eastAsia="Times New Roman" w:hAnsi="Aptos"/>
          <w:bCs/>
          <w:color w:val="000000"/>
          <w:sz w:val="24"/>
          <w:szCs w:val="24"/>
          <w:lang w:val="en"/>
        </w:rPr>
        <w:t>endorsement;</w:t>
      </w:r>
      <w:proofErr w:type="gramEnd"/>
      <w:r w:rsidRPr="00926C25">
        <w:rPr>
          <w:rFonts w:ascii="Aptos" w:eastAsia="Times New Roman" w:hAnsi="Aptos"/>
          <w:bCs/>
          <w:color w:val="000000"/>
          <w:sz w:val="24"/>
          <w:szCs w:val="24"/>
          <w:lang w:val="en"/>
        </w:rPr>
        <w:t xml:space="preserve"> </w:t>
      </w:r>
    </w:p>
    <w:p w14:paraId="635A350E"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altering, forging, or misusing a </w:t>
      </w:r>
      <w:proofErr w:type="gramStart"/>
      <w:r w:rsidRPr="00926C25">
        <w:rPr>
          <w:rFonts w:ascii="Aptos" w:eastAsia="Times New Roman" w:hAnsi="Aptos"/>
          <w:bCs/>
          <w:color w:val="000000"/>
          <w:sz w:val="24"/>
          <w:szCs w:val="24"/>
          <w:lang w:val="en"/>
        </w:rPr>
        <w:t>University</w:t>
      </w:r>
      <w:proofErr w:type="gramEnd"/>
      <w:r w:rsidRPr="00926C25">
        <w:rPr>
          <w:rFonts w:ascii="Aptos" w:eastAsia="Times New Roman" w:hAnsi="Aptos"/>
          <w:bCs/>
          <w:color w:val="000000"/>
          <w:sz w:val="24"/>
          <w:szCs w:val="24"/>
          <w:lang w:val="en"/>
        </w:rPr>
        <w:t xml:space="preserve"> academic record; or </w:t>
      </w:r>
    </w:p>
    <w:p w14:paraId="16B24A55" w14:textId="77777777" w:rsidR="009D7315" w:rsidRPr="00926C25" w:rsidRDefault="009D7315" w:rsidP="009D7315">
      <w:pPr>
        <w:numPr>
          <w:ilvl w:val="0"/>
          <w:numId w:val="1"/>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fabricating or falsifying data, research procedures, or data analysis. (</w:t>
      </w:r>
      <w:hyperlink r:id="rId34">
        <w:r w:rsidRPr="00926C25">
          <w:rPr>
            <w:rStyle w:val="Hyperlink"/>
            <w:rFonts w:ascii="Aptos" w:eastAsia="Times New Roman" w:hAnsi="Aptos"/>
            <w:bCs/>
            <w:sz w:val="24"/>
            <w:szCs w:val="24"/>
            <w:lang w:val="en"/>
          </w:rPr>
          <w:t>Student Conduct Code</w:t>
        </w:r>
      </w:hyperlink>
      <w:r w:rsidRPr="00926C25">
        <w:rPr>
          <w:rFonts w:ascii="Aptos" w:eastAsia="Times New Roman" w:hAnsi="Aptos"/>
          <w:bCs/>
          <w:color w:val="000000"/>
          <w:sz w:val="24"/>
          <w:szCs w:val="24"/>
          <w:lang w:val="en"/>
        </w:rPr>
        <w:t>, p. 4).</w:t>
      </w:r>
    </w:p>
    <w:p w14:paraId="50DA561A" w14:textId="77777777" w:rsidR="009D7315" w:rsidRPr="00926C25" w:rsidRDefault="009D7315" w:rsidP="009D7315">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Artificial intelligence (AI) language models, such as ChatGPT, and online assignment help tools, such as Chegg®, are examples of online learning support platforms: they </w:t>
      </w:r>
      <w:proofErr w:type="spellStart"/>
      <w:r w:rsidRPr="00926C25">
        <w:rPr>
          <w:rFonts w:ascii="Aptos" w:eastAsia="Times New Roman" w:hAnsi="Aptos"/>
          <w:bCs/>
          <w:color w:val="000000"/>
          <w:sz w:val="24"/>
          <w:szCs w:val="24"/>
          <w:lang w:val="en"/>
        </w:rPr>
        <w:t>can not</w:t>
      </w:r>
      <w:proofErr w:type="spellEnd"/>
      <w:r w:rsidRPr="00926C25">
        <w:rPr>
          <w:rFonts w:ascii="Aptos" w:eastAsia="Times New Roman" w:hAnsi="Aptos"/>
          <w:bCs/>
          <w:color w:val="000000"/>
          <w:sz w:val="24"/>
          <w:szCs w:val="24"/>
          <w:lang w:val="en"/>
        </w:rPr>
        <w:t xml:space="preserve"> be used for course assignments except as explicitly authorized by the instructor. The following actions are prohibited in this course:</w:t>
      </w:r>
    </w:p>
    <w:p w14:paraId="6325F843" w14:textId="77777777" w:rsidR="009D7315" w:rsidRPr="00926C25" w:rsidRDefault="009D7315" w:rsidP="009D7315">
      <w:pPr>
        <w:numPr>
          <w:ilvl w:val="0"/>
          <w:numId w:val="2"/>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Submitting all or any part of an assignment instruction or prompt to an online learning support </w:t>
      </w:r>
      <w:proofErr w:type="gramStart"/>
      <w:r w:rsidRPr="00926C25">
        <w:rPr>
          <w:rFonts w:ascii="Aptos" w:eastAsia="Times New Roman" w:hAnsi="Aptos"/>
          <w:bCs/>
          <w:color w:val="000000"/>
          <w:sz w:val="24"/>
          <w:szCs w:val="24"/>
          <w:lang w:val="en"/>
        </w:rPr>
        <w:t>platform;</w:t>
      </w:r>
      <w:proofErr w:type="gramEnd"/>
    </w:p>
    <w:p w14:paraId="42B213DB" w14:textId="77777777" w:rsidR="009D7315" w:rsidRPr="00926C25" w:rsidRDefault="009D7315" w:rsidP="009D7315">
      <w:pPr>
        <w:numPr>
          <w:ilvl w:val="0"/>
          <w:numId w:val="2"/>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Incorporating any part of an AI generated response in an </w:t>
      </w:r>
      <w:proofErr w:type="gramStart"/>
      <w:r w:rsidRPr="00926C25">
        <w:rPr>
          <w:rFonts w:ascii="Aptos" w:eastAsia="Times New Roman" w:hAnsi="Aptos"/>
          <w:bCs/>
          <w:color w:val="000000"/>
          <w:sz w:val="24"/>
          <w:szCs w:val="24"/>
          <w:lang w:val="en"/>
        </w:rPr>
        <w:t>assignment;</w:t>
      </w:r>
      <w:proofErr w:type="gramEnd"/>
    </w:p>
    <w:p w14:paraId="44B09984" w14:textId="77777777" w:rsidR="009D7315" w:rsidRPr="00926C25" w:rsidRDefault="009D7315" w:rsidP="009D7315">
      <w:pPr>
        <w:numPr>
          <w:ilvl w:val="0"/>
          <w:numId w:val="2"/>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Using AI to brainstorm, formulate arguments, or template ideas for </w:t>
      </w:r>
      <w:proofErr w:type="gramStart"/>
      <w:r w:rsidRPr="00926C25">
        <w:rPr>
          <w:rFonts w:ascii="Aptos" w:eastAsia="Times New Roman" w:hAnsi="Aptos"/>
          <w:bCs/>
          <w:color w:val="000000"/>
          <w:sz w:val="24"/>
          <w:szCs w:val="24"/>
          <w:lang w:val="en"/>
        </w:rPr>
        <w:t>assignments;</w:t>
      </w:r>
      <w:proofErr w:type="gramEnd"/>
    </w:p>
    <w:p w14:paraId="45FE3871" w14:textId="77777777" w:rsidR="009D7315" w:rsidRPr="00926C25" w:rsidRDefault="009D7315" w:rsidP="009D7315">
      <w:pPr>
        <w:numPr>
          <w:ilvl w:val="0"/>
          <w:numId w:val="2"/>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Using AI to summarize or contextualize source </w:t>
      </w:r>
      <w:proofErr w:type="gramStart"/>
      <w:r w:rsidRPr="00926C25">
        <w:rPr>
          <w:rFonts w:ascii="Aptos" w:eastAsia="Times New Roman" w:hAnsi="Aptos"/>
          <w:bCs/>
          <w:color w:val="000000"/>
          <w:sz w:val="24"/>
          <w:szCs w:val="24"/>
          <w:lang w:val="en"/>
        </w:rPr>
        <w:t>materials;</w:t>
      </w:r>
      <w:proofErr w:type="gramEnd"/>
    </w:p>
    <w:p w14:paraId="44C81893" w14:textId="77777777" w:rsidR="009D7315" w:rsidRPr="00926C25" w:rsidRDefault="009D7315" w:rsidP="009D7315">
      <w:pPr>
        <w:numPr>
          <w:ilvl w:val="0"/>
          <w:numId w:val="2"/>
        </w:num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Submitting your own work for this class to an online learning support platform for iteration or improvement.</w:t>
      </w:r>
    </w:p>
    <w:p w14:paraId="4B638ADB" w14:textId="77777777" w:rsidR="009D7315" w:rsidRPr="00926C25" w:rsidRDefault="009D7315" w:rsidP="009D7315">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br/>
        <w:t>If you are in doubt as to whether you are using an online learning support platform appropriately in this course, I encourage you to discuss your situation with me.</w:t>
      </w:r>
    </w:p>
    <w:p w14:paraId="44D2CA07" w14:textId="77777777" w:rsidR="009D7315" w:rsidRPr="00926C25" w:rsidRDefault="009D7315" w:rsidP="009D7315">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Any assignment content composed by any resource other than you, regardless of whether that resource is human or digital, must be attributed to the source through proper citation. (Examples of citing content composed by digital tools are presented in: </w:t>
      </w:r>
      <w:hyperlink r:id="rId35">
        <w:r w:rsidRPr="00926C25">
          <w:rPr>
            <w:rStyle w:val="Hyperlink"/>
            <w:rFonts w:ascii="Aptos" w:eastAsia="Times New Roman" w:hAnsi="Aptos"/>
            <w:bCs/>
            <w:sz w:val="24"/>
            <w:szCs w:val="24"/>
            <w:lang w:val="en"/>
          </w:rPr>
          <w:t>libguides.umn.edu/</w:t>
        </w:r>
        <w:proofErr w:type="spellStart"/>
        <w:r w:rsidRPr="00926C25">
          <w:rPr>
            <w:rStyle w:val="Hyperlink"/>
            <w:rFonts w:ascii="Aptos" w:eastAsia="Times New Roman" w:hAnsi="Aptos"/>
            <w:bCs/>
            <w:sz w:val="24"/>
            <w:szCs w:val="24"/>
            <w:lang w:val="en"/>
          </w:rPr>
          <w:t>chatgpt</w:t>
        </w:r>
        <w:proofErr w:type="spellEnd"/>
      </w:hyperlink>
      <w:r w:rsidRPr="00926C25">
        <w:rPr>
          <w:rFonts w:ascii="Aptos" w:eastAsia="Times New Roman" w:hAnsi="Aptos"/>
          <w:bCs/>
          <w:color w:val="000000"/>
          <w:sz w:val="24"/>
          <w:szCs w:val="24"/>
          <w:lang w:val="en"/>
        </w:rPr>
        <w:t>).</w:t>
      </w:r>
    </w:p>
    <w:p w14:paraId="659D398B" w14:textId="5BB582E1" w:rsidR="009D7315" w:rsidRPr="00926C25" w:rsidRDefault="009D7315" w:rsidP="009D7315">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lastRenderedPageBreak/>
        <w:t xml:space="preserve">If it is determined that a student has cheated, he or she may be </w:t>
      </w:r>
      <w:hyperlink r:id="rId36">
        <w:r w:rsidRPr="00926C25">
          <w:rPr>
            <w:rStyle w:val="Hyperlink"/>
            <w:rFonts w:ascii="Aptos" w:eastAsia="Times New Roman" w:hAnsi="Aptos"/>
            <w:bCs/>
            <w:sz w:val="24"/>
            <w:szCs w:val="24"/>
            <w:lang w:val="en"/>
          </w:rPr>
          <w:t>given an "F" or an "N" for the course, and may face additional sanctions from the University</w:t>
        </w:r>
      </w:hyperlink>
      <w:r w:rsidRPr="00926C25">
        <w:rPr>
          <w:rFonts w:ascii="Aptos" w:eastAsia="Times New Roman" w:hAnsi="Aptos"/>
          <w:bCs/>
          <w:color w:val="000000"/>
          <w:sz w:val="24"/>
          <w:szCs w:val="24"/>
          <w:lang w:val="en"/>
        </w:rPr>
        <w:t xml:space="preserve">. </w:t>
      </w:r>
    </w:p>
    <w:p w14:paraId="5D6AD577" w14:textId="77777777" w:rsidR="009D7315" w:rsidRPr="00926C25" w:rsidRDefault="009D7315" w:rsidP="009D7315">
      <w:pPr>
        <w:spacing w:line="257" w:lineRule="auto"/>
        <w:contextualSpacing/>
        <w:rPr>
          <w:rFonts w:ascii="Aptos" w:eastAsia="Times New Roman" w:hAnsi="Aptos"/>
          <w:bCs/>
          <w:color w:val="000000"/>
          <w:sz w:val="24"/>
          <w:szCs w:val="24"/>
          <w:lang w:val="en"/>
        </w:rPr>
      </w:pPr>
    </w:p>
    <w:p w14:paraId="23468CBA" w14:textId="06A43042" w:rsidR="00517ECD" w:rsidRPr="00926C25" w:rsidRDefault="009C1892" w:rsidP="009C1892">
      <w:pPr>
        <w:spacing w:line="257" w:lineRule="auto"/>
        <w:contextualSpacing/>
        <w:rPr>
          <w:rFonts w:ascii="Aptos" w:eastAsia="Times New Roman" w:hAnsi="Aptos"/>
          <w:b/>
          <w:bCs/>
          <w:color w:val="000000"/>
          <w:sz w:val="24"/>
          <w:szCs w:val="24"/>
        </w:rPr>
      </w:pPr>
      <w:r w:rsidRPr="00926C25">
        <w:rPr>
          <w:rFonts w:ascii="Aptos" w:eastAsia="Times New Roman" w:hAnsi="Aptos"/>
          <w:b/>
          <w:bCs/>
          <w:color w:val="000000"/>
          <w:sz w:val="24"/>
          <w:szCs w:val="24"/>
        </w:rPr>
        <w:t xml:space="preserve">Makeup Work for Legitimate Absences: </w:t>
      </w:r>
    </w:p>
    <w:p w14:paraId="3B52460A" w14:textId="777E71AD" w:rsidR="00517ECD" w:rsidRPr="00926C25" w:rsidRDefault="00517ECD" w:rsidP="009C1892">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Students will not be penalized for absence during the semester due to unavoidable or legitimate circumstances. Such circumstances include verified illness, participation in intercollegiate athletic events, subpoenas, jury duty, military service, bereavement, and religious observances. Such circumstances do not include voting in local, state, or national elections. </w:t>
      </w:r>
    </w:p>
    <w:p w14:paraId="60E3558F" w14:textId="48DBE226" w:rsidR="009C1892" w:rsidRPr="00926C25" w:rsidRDefault="00506115" w:rsidP="009C1892">
      <w:pPr>
        <w:spacing w:line="257" w:lineRule="auto"/>
        <w:contextualSpacing/>
        <w:rPr>
          <w:rStyle w:val="Hyperlink"/>
          <w:rFonts w:ascii="Aptos" w:eastAsia="Times New Roman" w:hAnsi="Aptos"/>
          <w:bCs/>
          <w:sz w:val="24"/>
          <w:szCs w:val="24"/>
        </w:rPr>
      </w:pPr>
      <w:hyperlink r:id="rId37" w:history="1">
        <w:r w:rsidR="009C1892" w:rsidRPr="00926C25">
          <w:rPr>
            <w:rStyle w:val="Hyperlink"/>
            <w:rFonts w:ascii="Aptos" w:eastAsia="Times New Roman" w:hAnsi="Aptos"/>
            <w:bCs/>
            <w:sz w:val="24"/>
            <w:szCs w:val="24"/>
          </w:rPr>
          <w:t>https://policy.umn.edu/education/makeupwork</w:t>
        </w:r>
      </w:hyperlink>
    </w:p>
    <w:p w14:paraId="02132655" w14:textId="3F1C18EA" w:rsidR="009D7315" w:rsidRPr="00926C25" w:rsidRDefault="009D7315" w:rsidP="009C1892">
      <w:pPr>
        <w:spacing w:line="257" w:lineRule="auto"/>
        <w:contextualSpacing/>
        <w:rPr>
          <w:rFonts w:ascii="Aptos" w:eastAsia="Times New Roman" w:hAnsi="Aptos"/>
          <w:bCs/>
          <w:color w:val="000000"/>
          <w:sz w:val="24"/>
          <w:szCs w:val="24"/>
        </w:rPr>
      </w:pPr>
    </w:p>
    <w:p w14:paraId="0BF3BDC7" w14:textId="37102B0D" w:rsidR="009D7315" w:rsidRPr="00926C25" w:rsidRDefault="009C1892" w:rsidP="009C1892">
      <w:pPr>
        <w:spacing w:line="257" w:lineRule="auto"/>
        <w:contextualSpacing/>
        <w:rPr>
          <w:rFonts w:ascii="Aptos" w:eastAsia="Times New Roman" w:hAnsi="Aptos"/>
          <w:b/>
          <w:bCs/>
          <w:color w:val="000000"/>
          <w:sz w:val="24"/>
          <w:szCs w:val="24"/>
        </w:rPr>
      </w:pPr>
      <w:r w:rsidRPr="00926C25">
        <w:rPr>
          <w:rFonts w:ascii="Aptos" w:eastAsia="Times New Roman" w:hAnsi="Aptos"/>
          <w:b/>
          <w:bCs/>
          <w:color w:val="000000"/>
          <w:sz w:val="24"/>
          <w:szCs w:val="24"/>
        </w:rPr>
        <w:t xml:space="preserve">Equity, Diversity, Equal Employment Opportunity, and Affirmative Action: </w:t>
      </w:r>
    </w:p>
    <w:p w14:paraId="0C0232B2" w14:textId="03B4C74E" w:rsidR="009D7315" w:rsidRPr="00926C25" w:rsidRDefault="009D7315" w:rsidP="009C1892">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lang w:val="en"/>
        </w:rPr>
        <w:t xml:space="preserve">The University provides equal access to and opportunity in its programs and facilities, without regard to race, color, creed, religion, national origin, gender, age, marital status, familial status, disability, public assistance status, membership or activity in a local commission created for the purpose of dealing with discrimination, veteran status, sexual orientation, gender identity, or gender expression. For more information, please consult </w:t>
      </w:r>
      <w:hyperlink r:id="rId38">
        <w:r w:rsidRPr="00926C25">
          <w:rPr>
            <w:rStyle w:val="Hyperlink"/>
            <w:rFonts w:ascii="Aptos" w:eastAsia="Times New Roman" w:hAnsi="Aptos"/>
            <w:bCs/>
            <w:sz w:val="24"/>
            <w:szCs w:val="24"/>
            <w:lang w:val="en"/>
          </w:rPr>
          <w:t>Board of Regents Policy: Equity, Diversity, Equal Opportunity and Affirmative Action</w:t>
        </w:r>
      </w:hyperlink>
      <w:r w:rsidRPr="00926C25">
        <w:rPr>
          <w:rFonts w:ascii="Aptos" w:eastAsia="Times New Roman" w:hAnsi="Aptos"/>
          <w:bCs/>
          <w:color w:val="000000"/>
          <w:sz w:val="24"/>
          <w:szCs w:val="24"/>
          <w:lang w:val="en"/>
        </w:rPr>
        <w:t>.</w:t>
      </w:r>
    </w:p>
    <w:p w14:paraId="6341BE34" w14:textId="0F980E20" w:rsidR="009C1892" w:rsidRDefault="00506115" w:rsidP="009C1892">
      <w:pPr>
        <w:spacing w:line="257" w:lineRule="auto"/>
        <w:contextualSpacing/>
        <w:rPr>
          <w:rStyle w:val="Hyperlink"/>
          <w:rFonts w:ascii="Aptos" w:eastAsia="Times New Roman" w:hAnsi="Aptos"/>
          <w:bCs/>
          <w:sz w:val="24"/>
          <w:szCs w:val="24"/>
        </w:rPr>
      </w:pPr>
      <w:hyperlink r:id="rId39" w:history="1">
        <w:r w:rsidR="009C1892" w:rsidRPr="00926C25">
          <w:rPr>
            <w:rStyle w:val="Hyperlink"/>
            <w:rFonts w:ascii="Aptos" w:eastAsia="Times New Roman" w:hAnsi="Aptos"/>
            <w:bCs/>
            <w:sz w:val="24"/>
            <w:szCs w:val="24"/>
          </w:rPr>
          <w:t>https://regents.umn.edu/sites/regents.umn.edu/files/policies/Equity_Diversity_EO_AA.pdf</w:t>
        </w:r>
      </w:hyperlink>
    </w:p>
    <w:p w14:paraId="2317144C" w14:textId="77777777" w:rsidR="0049221E" w:rsidRDefault="0049221E" w:rsidP="009C1892">
      <w:pPr>
        <w:spacing w:line="257" w:lineRule="auto"/>
        <w:contextualSpacing/>
        <w:rPr>
          <w:rStyle w:val="Hyperlink"/>
          <w:rFonts w:ascii="Aptos" w:eastAsia="Times New Roman" w:hAnsi="Aptos"/>
          <w:bCs/>
          <w:sz w:val="24"/>
          <w:szCs w:val="24"/>
        </w:rPr>
      </w:pPr>
    </w:p>
    <w:p w14:paraId="77DE127F" w14:textId="77777777" w:rsidR="0049221E" w:rsidRPr="0049221E" w:rsidRDefault="00506115" w:rsidP="0049221E">
      <w:pPr>
        <w:spacing w:line="257" w:lineRule="auto"/>
        <w:contextualSpacing/>
        <w:rPr>
          <w:rFonts w:ascii="Aptos" w:eastAsia="Times New Roman" w:hAnsi="Aptos"/>
          <w:bCs/>
          <w:sz w:val="24"/>
          <w:szCs w:val="24"/>
        </w:rPr>
      </w:pPr>
      <w:hyperlink r:id="rId40" w:tgtFrame="_blank" w:history="1">
        <w:r w:rsidR="0049221E" w:rsidRPr="0049221E">
          <w:rPr>
            <w:rStyle w:val="Hyperlink"/>
            <w:rFonts w:ascii="Aptos" w:eastAsia="Times New Roman" w:hAnsi="Aptos"/>
            <w:b/>
            <w:bCs/>
            <w:color w:val="auto"/>
            <w:sz w:val="24"/>
            <w:szCs w:val="24"/>
            <w:u w:val="none"/>
            <w:lang w:val="en"/>
          </w:rPr>
          <w:t>Discrimination:</w:t>
        </w:r>
      </w:hyperlink>
    </w:p>
    <w:p w14:paraId="1D78921E" w14:textId="77777777" w:rsidR="0049221E" w:rsidRPr="0049221E" w:rsidRDefault="0049221E" w:rsidP="0049221E">
      <w:pPr>
        <w:spacing w:line="257" w:lineRule="auto"/>
        <w:contextualSpacing/>
        <w:rPr>
          <w:rFonts w:ascii="Aptos" w:eastAsia="Times New Roman" w:hAnsi="Aptos"/>
          <w:bCs/>
          <w:sz w:val="24"/>
          <w:szCs w:val="24"/>
        </w:rPr>
      </w:pPr>
      <w:r w:rsidRPr="0049221E">
        <w:rPr>
          <w:rFonts w:ascii="Aptos" w:eastAsia="Times New Roman" w:hAnsi="Aptos"/>
          <w:bCs/>
          <w:sz w:val="24"/>
          <w:szCs w:val="24"/>
          <w:lang w:val="en"/>
        </w:rPr>
        <w:t>All University members are prohibited from engaging in, or assisting or abetting another’s engagement in, discrimination and related retaliation. The University of Minnesota will take prompt and effective steps intended to end prohibited conduct; prevent its recurrence; and, as appropriate, remedy its effects.</w:t>
      </w:r>
    </w:p>
    <w:p w14:paraId="358A45AB" w14:textId="77777777" w:rsidR="0049221E" w:rsidRPr="0049221E" w:rsidRDefault="0049221E" w:rsidP="0049221E">
      <w:pPr>
        <w:spacing w:line="257" w:lineRule="auto"/>
        <w:contextualSpacing/>
        <w:rPr>
          <w:rFonts w:ascii="Aptos" w:eastAsia="Times New Roman" w:hAnsi="Aptos"/>
          <w:bCs/>
          <w:sz w:val="24"/>
          <w:szCs w:val="24"/>
        </w:rPr>
      </w:pPr>
      <w:r w:rsidRPr="0049221E">
        <w:rPr>
          <w:rFonts w:ascii="Aptos" w:eastAsia="Times New Roman" w:hAnsi="Aptos"/>
          <w:bCs/>
          <w:sz w:val="24"/>
          <w:szCs w:val="24"/>
          <w:lang w:val="en"/>
        </w:rPr>
        <w:t> </w:t>
      </w:r>
    </w:p>
    <w:p w14:paraId="149F7083" w14:textId="77777777" w:rsidR="0049221E" w:rsidRPr="0049221E" w:rsidRDefault="0049221E" w:rsidP="0049221E">
      <w:pPr>
        <w:spacing w:line="257" w:lineRule="auto"/>
        <w:contextualSpacing/>
        <w:rPr>
          <w:rFonts w:ascii="Aptos" w:eastAsia="Times New Roman" w:hAnsi="Aptos"/>
          <w:bCs/>
          <w:sz w:val="24"/>
          <w:szCs w:val="24"/>
        </w:rPr>
      </w:pPr>
      <w:r w:rsidRPr="0049221E">
        <w:rPr>
          <w:rFonts w:ascii="Aptos" w:eastAsia="Times New Roman" w:hAnsi="Aptos"/>
          <w:bCs/>
          <w:sz w:val="24"/>
          <w:szCs w:val="24"/>
          <w:lang w:val="en"/>
        </w:rPr>
        <w:t>For more information, please see:</w:t>
      </w:r>
    </w:p>
    <w:p w14:paraId="3654772F" w14:textId="6396C9F1" w:rsidR="0049221E" w:rsidRPr="00926C25" w:rsidRDefault="00506115" w:rsidP="0049221E">
      <w:pPr>
        <w:spacing w:line="257" w:lineRule="auto"/>
        <w:contextualSpacing/>
        <w:rPr>
          <w:rStyle w:val="Hyperlink"/>
          <w:rFonts w:ascii="Aptos" w:eastAsia="Times New Roman" w:hAnsi="Aptos"/>
          <w:bCs/>
          <w:sz w:val="24"/>
          <w:szCs w:val="24"/>
        </w:rPr>
      </w:pPr>
      <w:hyperlink r:id="rId41" w:tgtFrame="_blank" w:history="1">
        <w:r w:rsidR="0049221E" w:rsidRPr="0049221E">
          <w:rPr>
            <w:rStyle w:val="Hyperlink"/>
            <w:rFonts w:ascii="Aptos" w:eastAsia="Times New Roman" w:hAnsi="Aptos"/>
            <w:bCs/>
            <w:sz w:val="24"/>
            <w:szCs w:val="24"/>
            <w:lang w:val="en"/>
          </w:rPr>
          <w:t>https://policy.umn.edu/hr/discrimination</w:t>
        </w:r>
      </w:hyperlink>
    </w:p>
    <w:bookmarkEnd w:id="4"/>
    <w:p w14:paraId="36D6FB05" w14:textId="33F4A3AC" w:rsidR="00517ECD" w:rsidRPr="00926C25" w:rsidRDefault="00517ECD" w:rsidP="009C1892">
      <w:pPr>
        <w:spacing w:line="257" w:lineRule="auto"/>
        <w:contextualSpacing/>
        <w:rPr>
          <w:rStyle w:val="Hyperlink"/>
          <w:rFonts w:ascii="Aptos" w:eastAsia="Times New Roman" w:hAnsi="Aptos"/>
          <w:bCs/>
          <w:sz w:val="24"/>
          <w:szCs w:val="24"/>
        </w:rPr>
      </w:pPr>
    </w:p>
    <w:p w14:paraId="5891DABC" w14:textId="77777777" w:rsidR="00517ECD" w:rsidRPr="00926C25" w:rsidRDefault="00517ECD" w:rsidP="00517ECD">
      <w:pPr>
        <w:spacing w:line="257" w:lineRule="auto"/>
        <w:contextualSpacing/>
        <w:rPr>
          <w:rFonts w:ascii="Aptos" w:eastAsia="Times New Roman" w:hAnsi="Aptos"/>
          <w:b/>
          <w:bCs/>
          <w:color w:val="000000"/>
          <w:sz w:val="24"/>
          <w:szCs w:val="24"/>
          <w:lang w:val="en"/>
        </w:rPr>
      </w:pPr>
      <w:r w:rsidRPr="00926C25">
        <w:rPr>
          <w:rFonts w:ascii="Aptos" w:eastAsia="Times New Roman" w:hAnsi="Aptos"/>
          <w:b/>
          <w:bCs/>
          <w:color w:val="000000"/>
          <w:sz w:val="24"/>
          <w:szCs w:val="24"/>
          <w:lang w:val="en"/>
        </w:rPr>
        <w:t>Use of Personal Electronic Devices in the Classroom:</w:t>
      </w:r>
    </w:p>
    <w:p w14:paraId="6F58FC9E" w14:textId="1AD3E09D" w:rsidR="00517ECD" w:rsidRPr="00926C25" w:rsidRDefault="00517ECD" w:rsidP="00517ECD">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Using personal electronic devices in the classroom setting can hinder instruction and learning, not only for the student using the device but also for other students in the class. To this end, the University establishes the right of each faculty member to determine if and how personal electronic devices are allowed to be used in the classroom. </w:t>
      </w:r>
    </w:p>
    <w:p w14:paraId="7B828DC2" w14:textId="11925644" w:rsidR="00517ECD" w:rsidRPr="00926C25" w:rsidRDefault="00517ECD" w:rsidP="009C1892">
      <w:pPr>
        <w:spacing w:line="257" w:lineRule="auto"/>
        <w:contextualSpacing/>
        <w:rPr>
          <w:rFonts w:ascii="Aptos" w:eastAsia="Times New Roman" w:hAnsi="Aptos"/>
          <w:bCs/>
          <w:color w:val="000000"/>
          <w:sz w:val="24"/>
          <w:szCs w:val="24"/>
          <w:lang w:val="en"/>
        </w:rPr>
      </w:pPr>
    </w:p>
    <w:p w14:paraId="72B24CF4" w14:textId="77777777" w:rsidR="00517ECD" w:rsidRPr="00926C25" w:rsidRDefault="00506115" w:rsidP="00517ECD">
      <w:pPr>
        <w:spacing w:line="257" w:lineRule="auto"/>
        <w:contextualSpacing/>
        <w:rPr>
          <w:rFonts w:ascii="Aptos" w:eastAsia="Times New Roman" w:hAnsi="Aptos"/>
          <w:bCs/>
          <w:color w:val="000000"/>
          <w:sz w:val="24"/>
          <w:szCs w:val="24"/>
          <w:lang w:val="en"/>
        </w:rPr>
      </w:pPr>
      <w:hyperlink r:id="rId42">
        <w:r w:rsidR="00517ECD" w:rsidRPr="00926C25">
          <w:rPr>
            <w:rStyle w:val="Hyperlink"/>
            <w:rFonts w:ascii="Aptos" w:eastAsia="Times New Roman" w:hAnsi="Aptos"/>
            <w:b/>
            <w:bCs/>
            <w:color w:val="auto"/>
            <w:sz w:val="24"/>
            <w:szCs w:val="24"/>
            <w:lang w:val="en"/>
          </w:rPr>
          <w:t>Appropriate Student Use of Class Notes and Course Materials</w:t>
        </w:r>
      </w:hyperlink>
      <w:r w:rsidR="00517ECD" w:rsidRPr="00926C25">
        <w:rPr>
          <w:rFonts w:ascii="Aptos" w:eastAsia="Times New Roman" w:hAnsi="Aptos"/>
          <w:bCs/>
          <w:color w:val="000000"/>
          <w:sz w:val="24"/>
          <w:szCs w:val="24"/>
          <w:lang w:val="en"/>
        </w:rPr>
        <w:t>:</w:t>
      </w:r>
    </w:p>
    <w:p w14:paraId="3D3F0EA6" w14:textId="77777777" w:rsidR="00517ECD" w:rsidRPr="00926C25" w:rsidRDefault="00517ECD" w:rsidP="00517ECD">
      <w:pPr>
        <w:spacing w:line="257" w:lineRule="auto"/>
        <w:contextualSpacing/>
        <w:rPr>
          <w:rFonts w:ascii="Aptos" w:eastAsia="Times New Roman" w:hAnsi="Aptos"/>
          <w:bCs/>
          <w:color w:val="000000"/>
          <w:sz w:val="24"/>
          <w:szCs w:val="24"/>
          <w:lang w:val="en"/>
        </w:rPr>
      </w:pPr>
      <w:r w:rsidRPr="00926C25">
        <w:rPr>
          <w:rFonts w:ascii="Aptos" w:eastAsia="Times New Roman" w:hAnsi="Aptos"/>
          <w:bCs/>
          <w:color w:val="000000"/>
          <w:sz w:val="24"/>
          <w:szCs w:val="24"/>
          <w:lang w:val="en"/>
        </w:rPr>
        <w:t xml:space="preserve">Students may not distribute instructor-provided notes or other course materials, except to other members of the same class, during the same term, or with the express (written) consent of the instructor. Instructors have the right to impose additional restrictions on course materials in accordance with copyright and intellectual property law and policy. </w:t>
      </w:r>
      <w:r w:rsidRPr="00926C25">
        <w:rPr>
          <w:rFonts w:ascii="Aptos" w:eastAsia="Times New Roman" w:hAnsi="Aptos"/>
          <w:bCs/>
          <w:color w:val="000000"/>
          <w:sz w:val="24"/>
          <w:szCs w:val="24"/>
          <w:lang w:val="en"/>
        </w:rPr>
        <w:lastRenderedPageBreak/>
        <w:t xml:space="preserve">Students may not engage in the widespread distribution or sale of transcript-like notes or notes that are close to verbatim records of a lecture or presentation. </w:t>
      </w:r>
    </w:p>
    <w:p w14:paraId="44BDC3FE" w14:textId="02506413" w:rsidR="009D7315" w:rsidRPr="00926C25" w:rsidRDefault="009D7315" w:rsidP="009D7315">
      <w:pPr>
        <w:spacing w:line="257" w:lineRule="auto"/>
        <w:contextualSpacing/>
        <w:rPr>
          <w:rFonts w:ascii="Aptos" w:eastAsia="Times New Roman" w:hAnsi="Aptos"/>
          <w:b/>
          <w:bCs/>
          <w:color w:val="000000"/>
          <w:sz w:val="24"/>
          <w:szCs w:val="24"/>
        </w:rPr>
      </w:pPr>
    </w:p>
    <w:p w14:paraId="5CFB7E73" w14:textId="0BF157B0" w:rsidR="009D7315" w:rsidRPr="00926C25" w:rsidRDefault="009D7315" w:rsidP="009D7315">
      <w:pPr>
        <w:spacing w:line="257" w:lineRule="auto"/>
        <w:contextualSpacing/>
        <w:rPr>
          <w:rFonts w:ascii="Aptos" w:eastAsia="Times New Roman" w:hAnsi="Aptos"/>
          <w:b/>
          <w:bCs/>
          <w:color w:val="000000"/>
          <w:sz w:val="24"/>
          <w:szCs w:val="24"/>
        </w:rPr>
      </w:pPr>
      <w:r w:rsidRPr="00926C25">
        <w:rPr>
          <w:rFonts w:ascii="Aptos" w:eastAsia="Times New Roman" w:hAnsi="Aptos"/>
          <w:b/>
          <w:bCs/>
          <w:color w:val="000000"/>
          <w:sz w:val="24"/>
          <w:szCs w:val="24"/>
        </w:rPr>
        <w:t xml:space="preserve">Academic Freedom: </w:t>
      </w:r>
    </w:p>
    <w:p w14:paraId="372EF937" w14:textId="77777777" w:rsidR="009D7315" w:rsidRPr="00926C25" w:rsidRDefault="009D7315" w:rsidP="009D7315">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 xml:space="preserve">Academic freedom is a cornerstone of the University. Within the scope and content of the course as defined by the instructor, it includes the freedom to discuss relevant matters in the classroom. Along with this freedom comes responsibility. Students are encouraged to develop the capacity for critical judgment and to engage in a sustained and independent search for truth. Students are free to take reasoned exception to the views offered in any course of study and to reserve judgment about matters of opinion, but they are responsible for learning the content of any course of study for which they are </w:t>
      </w:r>
      <w:proofErr w:type="gramStart"/>
      <w:r w:rsidRPr="00926C25">
        <w:rPr>
          <w:rFonts w:ascii="Aptos" w:eastAsia="Times New Roman" w:hAnsi="Aptos"/>
          <w:bCs/>
          <w:color w:val="000000"/>
          <w:sz w:val="24"/>
          <w:szCs w:val="24"/>
        </w:rPr>
        <w:t>enrolled.*</w:t>
      </w:r>
      <w:proofErr w:type="gramEnd"/>
    </w:p>
    <w:p w14:paraId="201B7AFD" w14:textId="77777777" w:rsidR="009D7315" w:rsidRPr="00926C25" w:rsidRDefault="009D7315" w:rsidP="009D7315">
      <w:pPr>
        <w:spacing w:line="257" w:lineRule="auto"/>
        <w:contextualSpacing/>
        <w:rPr>
          <w:rFonts w:ascii="Aptos" w:eastAsia="Times New Roman" w:hAnsi="Aptos"/>
          <w:bCs/>
          <w:color w:val="000000"/>
          <w:sz w:val="24"/>
          <w:szCs w:val="24"/>
        </w:rPr>
      </w:pPr>
    </w:p>
    <w:p w14:paraId="594A04BD" w14:textId="77777777" w:rsidR="009D7315" w:rsidRPr="00926C25" w:rsidRDefault="009D7315" w:rsidP="009D7315">
      <w:pPr>
        <w:spacing w:line="257" w:lineRule="auto"/>
        <w:contextualSpacing/>
        <w:rPr>
          <w:rFonts w:ascii="Aptos" w:eastAsia="Times New Roman" w:hAnsi="Aptos"/>
          <w:bCs/>
          <w:color w:val="000000"/>
          <w:sz w:val="24"/>
          <w:szCs w:val="24"/>
        </w:rPr>
      </w:pPr>
      <w:r w:rsidRPr="00926C25">
        <w:rPr>
          <w:rFonts w:ascii="Aptos" w:eastAsia="Times New Roman" w:hAnsi="Aptos"/>
          <w:bCs/>
          <w:color w:val="000000"/>
          <w:sz w:val="24"/>
          <w:szCs w:val="24"/>
        </w:rPr>
        <w:t xml:space="preserve">Reports of concerns about academic freedom are taken seriously, and there are individuals and offices available for help. Contact the instructor, the Department Chair, your adviser, the associate dean of the college, or the Vice Provost for Faculty and Academic Affairs in the Office of the Provost. The Chair of the Department of Asian &amp; Middle Eastern Studies is prof. Travis Workman (tworkman@umn.edu). </w:t>
      </w:r>
    </w:p>
    <w:p w14:paraId="07A4B5C8" w14:textId="77777777" w:rsidR="009D7315" w:rsidRPr="00926C25" w:rsidRDefault="009D7315" w:rsidP="009D7315">
      <w:pPr>
        <w:spacing w:line="257" w:lineRule="auto"/>
        <w:contextualSpacing/>
        <w:rPr>
          <w:rFonts w:ascii="Aptos" w:eastAsia="Times New Roman" w:hAnsi="Aptos"/>
          <w:bCs/>
          <w:color w:val="000000"/>
          <w:sz w:val="24"/>
          <w:szCs w:val="24"/>
        </w:rPr>
      </w:pPr>
    </w:p>
    <w:p w14:paraId="54DE7B71" w14:textId="77777777" w:rsidR="009D7315" w:rsidRPr="00926C25" w:rsidRDefault="009D7315" w:rsidP="009D7315">
      <w:pPr>
        <w:spacing w:line="257" w:lineRule="auto"/>
        <w:contextualSpacing/>
        <w:rPr>
          <w:rFonts w:ascii="Aptos" w:eastAsia="Times New Roman" w:hAnsi="Aptos"/>
          <w:bCs/>
          <w:i/>
          <w:color w:val="000000"/>
          <w:sz w:val="24"/>
          <w:szCs w:val="24"/>
        </w:rPr>
      </w:pPr>
      <w:r w:rsidRPr="00926C25">
        <w:rPr>
          <w:rFonts w:ascii="Aptos" w:eastAsia="Times New Roman" w:hAnsi="Aptos"/>
          <w:bCs/>
          <w:i/>
          <w:color w:val="000000"/>
          <w:sz w:val="24"/>
          <w:szCs w:val="24"/>
        </w:rPr>
        <w:t>* Language adapted from the American Association of University Professors "Joint Statement on Rights and Freedoms of Students".</w:t>
      </w:r>
    </w:p>
    <w:p w14:paraId="76328A52" w14:textId="77777777" w:rsidR="009D7315" w:rsidRPr="00926C25" w:rsidRDefault="00506115" w:rsidP="009D7315">
      <w:pPr>
        <w:spacing w:line="257" w:lineRule="auto"/>
        <w:contextualSpacing/>
        <w:rPr>
          <w:rStyle w:val="Hyperlink"/>
          <w:rFonts w:ascii="Aptos" w:eastAsia="Times New Roman" w:hAnsi="Aptos"/>
          <w:bCs/>
          <w:sz w:val="24"/>
          <w:szCs w:val="24"/>
        </w:rPr>
      </w:pPr>
      <w:hyperlink r:id="rId43" w:history="1">
        <w:r w:rsidR="009D7315" w:rsidRPr="00926C25">
          <w:rPr>
            <w:rStyle w:val="Hyperlink"/>
            <w:rFonts w:ascii="Aptos" w:eastAsia="Times New Roman" w:hAnsi="Aptos"/>
            <w:bCs/>
            <w:sz w:val="24"/>
            <w:szCs w:val="24"/>
          </w:rPr>
          <w:t>https://regents.umn.edu/sites/regents.umn.edu/files/policies/Academic_Freedom.pdf</w:t>
        </w:r>
      </w:hyperlink>
    </w:p>
    <w:p w14:paraId="1824D799" w14:textId="77777777" w:rsidR="009D7315" w:rsidRPr="00926C25" w:rsidRDefault="009D7315" w:rsidP="009C1892">
      <w:pPr>
        <w:spacing w:line="257" w:lineRule="auto"/>
        <w:contextualSpacing/>
        <w:rPr>
          <w:rFonts w:ascii="Aptos" w:eastAsia="Times New Roman" w:hAnsi="Aptos"/>
          <w:bCs/>
          <w:color w:val="000000"/>
          <w:sz w:val="24"/>
          <w:szCs w:val="24"/>
          <w:lang w:val="en"/>
        </w:rPr>
      </w:pPr>
    </w:p>
    <w:sectPr w:rsidR="009D7315" w:rsidRPr="00926C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0D8E" w14:textId="77777777" w:rsidR="00E96CA9" w:rsidRDefault="00E96CA9" w:rsidP="00DA51E6">
      <w:pPr>
        <w:spacing w:after="0" w:line="240" w:lineRule="auto"/>
      </w:pPr>
      <w:r>
        <w:separator/>
      </w:r>
    </w:p>
  </w:endnote>
  <w:endnote w:type="continuationSeparator" w:id="0">
    <w:p w14:paraId="108D053E" w14:textId="77777777" w:rsidR="00E96CA9" w:rsidRDefault="00E96CA9" w:rsidP="00DA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4E85" w14:textId="77777777" w:rsidR="00E96CA9" w:rsidRDefault="00E96CA9" w:rsidP="00DA51E6">
      <w:pPr>
        <w:spacing w:after="0" w:line="240" w:lineRule="auto"/>
      </w:pPr>
      <w:r>
        <w:separator/>
      </w:r>
    </w:p>
  </w:footnote>
  <w:footnote w:type="continuationSeparator" w:id="0">
    <w:p w14:paraId="5DD5E4DF" w14:textId="77777777" w:rsidR="00E96CA9" w:rsidRDefault="00E96CA9" w:rsidP="00DA5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5934"/>
    <w:multiLevelType w:val="multilevel"/>
    <w:tmpl w:val="EE22135E"/>
    <w:lvl w:ilvl="0">
      <w:start w:val="1"/>
      <w:numFmt w:val="bullet"/>
      <w:lvlText w:val="●"/>
      <w:lvlJc w:val="left"/>
      <w:pPr>
        <w:ind w:left="720" w:hanging="360"/>
      </w:pPr>
      <w:rPr>
        <w:rFonts w:ascii="Arial" w:eastAsia="Arial" w:hAnsi="Arial" w:cs="Arial"/>
        <w:color w:val="333333"/>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27A49"/>
    <w:multiLevelType w:val="hybridMultilevel"/>
    <w:tmpl w:val="E056D960"/>
    <w:lvl w:ilvl="0" w:tplc="BB44A692">
      <w:start w:val="1"/>
      <w:numFmt w:val="bullet"/>
      <w:lvlText w:val=""/>
      <w:lvlJc w:val="left"/>
      <w:pPr>
        <w:ind w:left="72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8660D"/>
    <w:multiLevelType w:val="multilevel"/>
    <w:tmpl w:val="B60C8BAE"/>
    <w:lvl w:ilvl="0">
      <w:start w:val="1"/>
      <w:numFmt w:val="decimal"/>
      <w:lvlText w:val=""/>
      <w:lvlJc w:val="left"/>
      <w:pPr>
        <w:ind w:left="792" w:hanging="432"/>
      </w:pPr>
    </w:lvl>
    <w:lvl w:ilvl="1">
      <w:start w:val="1"/>
      <w:numFmt w:val="decimal"/>
      <w:lvlText w:val=""/>
      <w:lvlJc w:val="left"/>
      <w:pPr>
        <w:ind w:left="936" w:hanging="576"/>
      </w:pPr>
    </w:lvl>
    <w:lvl w:ilvl="2">
      <w:start w:val="1"/>
      <w:numFmt w:val="decimal"/>
      <w:lvlText w:val=""/>
      <w:lvlJc w:val="left"/>
      <w:pPr>
        <w:ind w:left="1080" w:hanging="720"/>
      </w:pPr>
    </w:lvl>
    <w:lvl w:ilvl="3">
      <w:start w:val="1"/>
      <w:numFmt w:val="decimal"/>
      <w:lvlText w:val=""/>
      <w:lvlJc w:val="left"/>
      <w:pPr>
        <w:ind w:left="1224" w:hanging="864"/>
      </w:pPr>
    </w:lvl>
    <w:lvl w:ilvl="4">
      <w:start w:val="1"/>
      <w:numFmt w:val="decimal"/>
      <w:lvlText w:val=""/>
      <w:lvlJc w:val="left"/>
      <w:pPr>
        <w:ind w:left="1368" w:hanging="1007"/>
      </w:pPr>
    </w:lvl>
    <w:lvl w:ilvl="5">
      <w:start w:val="1"/>
      <w:numFmt w:val="decimal"/>
      <w:lvlText w:val=""/>
      <w:lvlJc w:val="left"/>
      <w:pPr>
        <w:ind w:left="1512" w:hanging="1152"/>
      </w:pPr>
    </w:lvl>
    <w:lvl w:ilvl="6">
      <w:start w:val="1"/>
      <w:numFmt w:val="decimal"/>
      <w:lvlText w:val=""/>
      <w:lvlJc w:val="left"/>
      <w:pPr>
        <w:ind w:left="1656" w:hanging="1296"/>
      </w:pPr>
    </w:lvl>
    <w:lvl w:ilvl="7">
      <w:start w:val="1"/>
      <w:numFmt w:val="decimal"/>
      <w:lvlText w:val=""/>
      <w:lvlJc w:val="left"/>
      <w:pPr>
        <w:ind w:left="1800" w:hanging="1440"/>
      </w:pPr>
    </w:lvl>
    <w:lvl w:ilvl="8">
      <w:start w:val="1"/>
      <w:numFmt w:val="decimal"/>
      <w:lvlText w:val=""/>
      <w:lvlJc w:val="left"/>
      <w:pPr>
        <w:ind w:left="1944" w:hanging="1584"/>
      </w:pPr>
    </w:lvl>
  </w:abstractNum>
  <w:abstractNum w:abstractNumId="3" w15:restartNumberingAfterBreak="0">
    <w:nsid w:val="7CB62063"/>
    <w:multiLevelType w:val="multilevel"/>
    <w:tmpl w:val="62561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0630573">
    <w:abstractNumId w:val="3"/>
  </w:num>
  <w:num w:numId="2" w16cid:durableId="229269370">
    <w:abstractNumId w:val="0"/>
  </w:num>
  <w:num w:numId="3" w16cid:durableId="301930028">
    <w:abstractNumId w:val="2"/>
  </w:num>
  <w:num w:numId="4" w16cid:durableId="27008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892"/>
    <w:rsid w:val="0002204D"/>
    <w:rsid w:val="00200B6F"/>
    <w:rsid w:val="002752D0"/>
    <w:rsid w:val="00302078"/>
    <w:rsid w:val="00306E9E"/>
    <w:rsid w:val="00345173"/>
    <w:rsid w:val="0035659B"/>
    <w:rsid w:val="003B7FD5"/>
    <w:rsid w:val="003E6ED4"/>
    <w:rsid w:val="003F64D2"/>
    <w:rsid w:val="003F7FB2"/>
    <w:rsid w:val="0049221E"/>
    <w:rsid w:val="00506115"/>
    <w:rsid w:val="00517ECD"/>
    <w:rsid w:val="005D570C"/>
    <w:rsid w:val="007125D3"/>
    <w:rsid w:val="007B2BB9"/>
    <w:rsid w:val="007C11E5"/>
    <w:rsid w:val="007C4066"/>
    <w:rsid w:val="0085576E"/>
    <w:rsid w:val="008D4286"/>
    <w:rsid w:val="00926C25"/>
    <w:rsid w:val="009C1892"/>
    <w:rsid w:val="009D7315"/>
    <w:rsid w:val="00A1195A"/>
    <w:rsid w:val="00A52231"/>
    <w:rsid w:val="00AB6B78"/>
    <w:rsid w:val="00B3586F"/>
    <w:rsid w:val="00B5281B"/>
    <w:rsid w:val="00C41A00"/>
    <w:rsid w:val="00C56C8E"/>
    <w:rsid w:val="00CD6837"/>
    <w:rsid w:val="00D1790E"/>
    <w:rsid w:val="00D5500F"/>
    <w:rsid w:val="00DA51E6"/>
    <w:rsid w:val="00DD0AAC"/>
    <w:rsid w:val="00E667CD"/>
    <w:rsid w:val="00E96CA9"/>
    <w:rsid w:val="00EB3122"/>
    <w:rsid w:val="00EC7293"/>
    <w:rsid w:val="00EE1CB2"/>
    <w:rsid w:val="00EF28E4"/>
    <w:rsid w:val="00F855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528A"/>
  <w15:chartTrackingRefBased/>
  <w15:docId w15:val="{FF1B38F6-B6B6-420E-B974-55CD04F8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92"/>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892"/>
    <w:pPr>
      <w:spacing w:after="0" w:line="240" w:lineRule="auto"/>
    </w:pPr>
    <w:rPr>
      <w:rFonts w:eastAsiaTheme="minorHAnsi"/>
      <w:kern w:val="0"/>
      <w:lang w:eastAsia="en-US"/>
      <w14:ligatures w14:val="none"/>
    </w:rPr>
  </w:style>
  <w:style w:type="character" w:styleId="Hyperlink">
    <w:name w:val="Hyperlink"/>
    <w:basedOn w:val="DefaultParagraphFont"/>
    <w:uiPriority w:val="99"/>
    <w:unhideWhenUsed/>
    <w:rsid w:val="009C1892"/>
    <w:rPr>
      <w:color w:val="0563C1" w:themeColor="hyperlink"/>
      <w:u w:val="single"/>
    </w:rPr>
  </w:style>
  <w:style w:type="character" w:customStyle="1" w:styleId="UnresolvedMention1">
    <w:name w:val="Unresolved Mention1"/>
    <w:basedOn w:val="DefaultParagraphFont"/>
    <w:uiPriority w:val="99"/>
    <w:semiHidden/>
    <w:unhideWhenUsed/>
    <w:rsid w:val="009C1892"/>
    <w:rPr>
      <w:color w:val="605E5C"/>
      <w:shd w:val="clear" w:color="auto" w:fill="E1DFDD"/>
    </w:rPr>
  </w:style>
  <w:style w:type="character" w:styleId="Emphasis">
    <w:name w:val="Emphasis"/>
    <w:basedOn w:val="DefaultParagraphFont"/>
    <w:uiPriority w:val="20"/>
    <w:qFormat/>
    <w:rsid w:val="009C1892"/>
    <w:rPr>
      <w:i/>
      <w:iCs/>
    </w:rPr>
  </w:style>
  <w:style w:type="paragraph" w:styleId="Header">
    <w:name w:val="header"/>
    <w:basedOn w:val="Normal"/>
    <w:link w:val="HeaderChar"/>
    <w:uiPriority w:val="99"/>
    <w:unhideWhenUsed/>
    <w:rsid w:val="009C1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92"/>
    <w:rPr>
      <w:rFonts w:eastAsiaTheme="minorHAnsi"/>
      <w:kern w:val="0"/>
      <w:lang w:eastAsia="en-US"/>
      <w14:ligatures w14:val="none"/>
    </w:rPr>
  </w:style>
  <w:style w:type="paragraph" w:styleId="Footer">
    <w:name w:val="footer"/>
    <w:basedOn w:val="Normal"/>
    <w:link w:val="FooterChar"/>
    <w:uiPriority w:val="99"/>
    <w:unhideWhenUsed/>
    <w:rsid w:val="009C1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92"/>
    <w:rPr>
      <w:rFonts w:eastAsiaTheme="minorHAnsi"/>
      <w:kern w:val="0"/>
      <w:lang w:eastAsia="en-US"/>
      <w14:ligatures w14:val="none"/>
    </w:rPr>
  </w:style>
  <w:style w:type="character" w:styleId="CommentReference">
    <w:name w:val="annotation reference"/>
    <w:basedOn w:val="DefaultParagraphFont"/>
    <w:uiPriority w:val="99"/>
    <w:semiHidden/>
    <w:unhideWhenUsed/>
    <w:rsid w:val="009C1892"/>
    <w:rPr>
      <w:sz w:val="16"/>
      <w:szCs w:val="16"/>
    </w:rPr>
  </w:style>
  <w:style w:type="paragraph" w:styleId="CommentText">
    <w:name w:val="annotation text"/>
    <w:basedOn w:val="Normal"/>
    <w:link w:val="CommentTextChar"/>
    <w:uiPriority w:val="99"/>
    <w:unhideWhenUsed/>
    <w:rsid w:val="009C1892"/>
    <w:pPr>
      <w:spacing w:line="240" w:lineRule="auto"/>
    </w:pPr>
    <w:rPr>
      <w:sz w:val="20"/>
      <w:szCs w:val="20"/>
    </w:rPr>
  </w:style>
  <w:style w:type="character" w:customStyle="1" w:styleId="CommentTextChar">
    <w:name w:val="Comment Text Char"/>
    <w:basedOn w:val="DefaultParagraphFont"/>
    <w:link w:val="CommentText"/>
    <w:uiPriority w:val="99"/>
    <w:rsid w:val="009C1892"/>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C1892"/>
    <w:rPr>
      <w:b/>
      <w:bCs/>
    </w:rPr>
  </w:style>
  <w:style w:type="character" w:customStyle="1" w:styleId="CommentSubjectChar">
    <w:name w:val="Comment Subject Char"/>
    <w:basedOn w:val="CommentTextChar"/>
    <w:link w:val="CommentSubject"/>
    <w:uiPriority w:val="99"/>
    <w:semiHidden/>
    <w:rsid w:val="009C1892"/>
    <w:rPr>
      <w:rFonts w:eastAsiaTheme="minorHAnsi"/>
      <w:b/>
      <w:bCs/>
      <w:kern w:val="0"/>
      <w:sz w:val="20"/>
      <w:szCs w:val="20"/>
      <w:lang w:eastAsia="en-US"/>
      <w14:ligatures w14:val="none"/>
    </w:rPr>
  </w:style>
  <w:style w:type="table" w:styleId="TableGrid">
    <w:name w:val="Table Grid"/>
    <w:basedOn w:val="TableNormal"/>
    <w:uiPriority w:val="39"/>
    <w:rsid w:val="000220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A00"/>
    <w:pPr>
      <w:ind w:left="720"/>
      <w:contextualSpacing/>
    </w:pPr>
  </w:style>
  <w:style w:type="character" w:styleId="UnresolvedMention">
    <w:name w:val="Unresolved Mention"/>
    <w:basedOn w:val="DefaultParagraphFont"/>
    <w:uiPriority w:val="99"/>
    <w:semiHidden/>
    <w:unhideWhenUsed/>
    <w:rsid w:val="00492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unseling@umn.edu" TargetMode="External"/><Relationship Id="rId18" Type="http://schemas.openxmlformats.org/officeDocument/2006/relationships/hyperlink" Target="mailto:drc@umn.edu" TargetMode="External"/><Relationship Id="rId26" Type="http://schemas.openxmlformats.org/officeDocument/2006/relationships/hyperlink" Target="http://writing.umn.edu/sws/assets/pdf/quicktips/chicago_bib.pdf" TargetMode="External"/><Relationship Id="rId39" Type="http://schemas.openxmlformats.org/officeDocument/2006/relationships/hyperlink" Target="https://regents.umn.edu/sites/regents.umn.edu/files/policies/Equity_Diversity_EO_AA.pdf" TargetMode="External"/><Relationship Id="rId21" Type="http://schemas.openxmlformats.org/officeDocument/2006/relationships/hyperlink" Target="http://writing.umn.edu/sws/visit/online/index.html" TargetMode="External"/><Relationship Id="rId34" Type="http://schemas.openxmlformats.org/officeDocument/2006/relationships/hyperlink" Target="http://regents.umn.edu/sites/default/files/policies/Student_Conduct_Code.pdf" TargetMode="External"/><Relationship Id="rId42" Type="http://schemas.openxmlformats.org/officeDocument/2006/relationships/hyperlink" Target="https://policy.umn.edu/education/studentresp" TargetMode="External"/><Relationship Id="rId7" Type="http://schemas.openxmlformats.org/officeDocument/2006/relationships/hyperlink" Target="mailto:isaka@umn.edu" TargetMode="External"/><Relationship Id="rId2" Type="http://schemas.openxmlformats.org/officeDocument/2006/relationships/styles" Target="styles.xml"/><Relationship Id="rId16" Type="http://schemas.openxmlformats.org/officeDocument/2006/relationships/hyperlink" Target="https://osa.umn.edu/" TargetMode="External"/><Relationship Id="rId29" Type="http://schemas.openxmlformats.org/officeDocument/2006/relationships/hyperlink" Target="https://usingsources.fas.harvard.edu/what-constitutes-plagiaris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ora@umn.edu" TargetMode="External"/><Relationship Id="rId24" Type="http://schemas.openxmlformats.org/officeDocument/2006/relationships/hyperlink" Target="http://writing.umn.edu/sws/quickhelp/grammar.html" TargetMode="External"/><Relationship Id="rId32" Type="http://schemas.openxmlformats.org/officeDocument/2006/relationships/hyperlink" Target="https://regents.umn.edu/sites/regents.umn.edu/files/policies/Student_Conduct_Code.pdf" TargetMode="External"/><Relationship Id="rId37" Type="http://schemas.openxmlformats.org/officeDocument/2006/relationships/hyperlink" Target="https://policy.umn.edu/education/makeupwork" TargetMode="External"/><Relationship Id="rId40" Type="http://schemas.openxmlformats.org/officeDocument/2006/relationships/hyperlink" Target="https://policy.umn.edu/hr/discrimination"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ss.umn.edu/" TargetMode="External"/><Relationship Id="rId23" Type="http://schemas.openxmlformats.org/officeDocument/2006/relationships/hyperlink" Target="http://writing.umn.edu/sws/quickhelp/index.html" TargetMode="External"/><Relationship Id="rId28" Type="http://schemas.openxmlformats.org/officeDocument/2006/relationships/hyperlink" Target="https://plagiarism.iu.edu/choice.html" TargetMode="External"/><Relationship Id="rId36" Type="http://schemas.openxmlformats.org/officeDocument/2006/relationships/hyperlink" Target="https://communitystandards.umn.edu/scholastic-dishonesty-sanctioning-guidelines" TargetMode="External"/><Relationship Id="rId10" Type="http://schemas.openxmlformats.org/officeDocument/2006/relationships/hyperlink" Target="http://aurora.umn.edu/" TargetMode="External"/><Relationship Id="rId19" Type="http://schemas.openxmlformats.org/officeDocument/2006/relationships/hyperlink" Target="https://www.lib.umn.edu/" TargetMode="External"/><Relationship Id="rId31" Type="http://schemas.openxmlformats.org/officeDocument/2006/relationships/hyperlink" Target="http://regents.umn.edu/sites/default/files/policies/Student_Conduct_Code.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ntalhealth.umn.edu/crisis/index.html" TargetMode="External"/><Relationship Id="rId14" Type="http://schemas.openxmlformats.org/officeDocument/2006/relationships/hyperlink" Target="https://onestop.umn.edu/finances/receiving-financial-aid" TargetMode="External"/><Relationship Id="rId22" Type="http://schemas.openxmlformats.org/officeDocument/2006/relationships/hyperlink" Target="http://writing.umn.edu/sws/index.html" TargetMode="External"/><Relationship Id="rId27" Type="http://schemas.openxmlformats.org/officeDocument/2006/relationships/hyperlink" Target="https://communitystandards.umn.edu/avoid-violations/avoiding-scholastic-dishonesty" TargetMode="External"/><Relationship Id="rId30" Type="http://schemas.openxmlformats.org/officeDocument/2006/relationships/hyperlink" Target="https://policy.umn.edu/education/gradingtranscripts" TargetMode="External"/><Relationship Id="rId35" Type="http://schemas.openxmlformats.org/officeDocument/2006/relationships/hyperlink" Target="https://libguides.umn.edu/chatgpt" TargetMode="External"/><Relationship Id="rId43" Type="http://schemas.openxmlformats.org/officeDocument/2006/relationships/hyperlink" Target="https://regents.umn.edu/sites/regents.umn.edu/files/policies/Academic_Freedom.pdf" TargetMode="External"/><Relationship Id="rId8" Type="http://schemas.openxmlformats.org/officeDocument/2006/relationships/hyperlink" Target="http://www.mentalhealth.umn.edu" TargetMode="External"/><Relationship Id="rId3" Type="http://schemas.openxmlformats.org/officeDocument/2006/relationships/settings" Target="settings.xml"/><Relationship Id="rId12" Type="http://schemas.openxmlformats.org/officeDocument/2006/relationships/hyperlink" Target="https://counseling.umn.edu/" TargetMode="External"/><Relationship Id="rId17" Type="http://schemas.openxmlformats.org/officeDocument/2006/relationships/hyperlink" Target="https://diversity.umn.edu/disability/" TargetMode="External"/><Relationship Id="rId25" Type="http://schemas.openxmlformats.org/officeDocument/2006/relationships/hyperlink" Target="http://writing.umn.edu/sws/assets/pdf/quicktips/chicago_fn.pdf" TargetMode="External"/><Relationship Id="rId33" Type="http://schemas.openxmlformats.org/officeDocument/2006/relationships/hyperlink" Target="https://communitystandards.umn.edu/plagiarism" TargetMode="External"/><Relationship Id="rId38" Type="http://schemas.openxmlformats.org/officeDocument/2006/relationships/hyperlink" Target="https://regents.umn.edu/sites/regents.umn.edu/files/2019-09/policy_equity_diversity_equal_opportunity_and_affirmative_action.pdf" TargetMode="External"/><Relationship Id="rId20" Type="http://schemas.openxmlformats.org/officeDocument/2006/relationships/hyperlink" Target="http://writing.umn.edu/sws/index.html" TargetMode="External"/><Relationship Id="rId41" Type="http://schemas.openxmlformats.org/officeDocument/2006/relationships/hyperlink" Target="https://policy.umn.edu/hr/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dc:creator>
  <cp:keywords/>
  <dc:description/>
  <cp:lastModifiedBy>Summer J Carreno</cp:lastModifiedBy>
  <cp:revision>3</cp:revision>
  <dcterms:created xsi:type="dcterms:W3CDTF">2024-01-23T16:00:00Z</dcterms:created>
  <dcterms:modified xsi:type="dcterms:W3CDTF">2024-01-23T16:06:00Z</dcterms:modified>
</cp:coreProperties>
</file>